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913A760" w14:textId="77777777" w:rsidR="00173BE3" w:rsidRPr="00173BE3" w:rsidRDefault="00173BE3" w:rsidP="00173BE3">
      <w:pPr>
        <w:tabs>
          <w:tab w:val="left" w:pos="851"/>
        </w:tabs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0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51"/>
        <w:gridCol w:w="3665"/>
        <w:gridCol w:w="2038"/>
        <w:gridCol w:w="904"/>
        <w:gridCol w:w="1134"/>
        <w:gridCol w:w="1553"/>
      </w:tblGrid>
      <w:tr w:rsidR="00173BE3" w:rsidRPr="004265C3" w14:paraId="089BECD8" w14:textId="77777777" w:rsidTr="00790A34">
        <w:tc>
          <w:tcPr>
            <w:tcW w:w="651" w:type="dxa"/>
          </w:tcPr>
          <w:p w14:paraId="36C0A586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3665" w:type="dxa"/>
          </w:tcPr>
          <w:p w14:paraId="179ACE23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038" w:type="dxa"/>
          </w:tcPr>
          <w:p w14:paraId="28E2E0FE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904" w:type="dxa"/>
          </w:tcPr>
          <w:p w14:paraId="29C162DB" w14:textId="59CACDF3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Ед. изм.</w:t>
            </w:r>
          </w:p>
        </w:tc>
        <w:tc>
          <w:tcPr>
            <w:tcW w:w="1134" w:type="dxa"/>
          </w:tcPr>
          <w:p w14:paraId="22DE46AB" w14:textId="4322D139" w:rsidR="00173BE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4449D228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553" w:type="dxa"/>
          </w:tcPr>
          <w:p w14:paraId="5F101FAC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173BE3" w14:paraId="7929FEF7" w14:textId="77777777" w:rsidTr="00790A34">
        <w:tc>
          <w:tcPr>
            <w:tcW w:w="651" w:type="dxa"/>
            <w:vAlign w:val="center"/>
          </w:tcPr>
          <w:p w14:paraId="60D9C866" w14:textId="77777777" w:rsidR="00173BE3" w:rsidRPr="00C23B63" w:rsidRDefault="00173BE3" w:rsidP="00173BE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D829" w14:textId="467ACB55" w:rsidR="00173BE3" w:rsidRPr="00C23B63" w:rsidRDefault="00173BE3" w:rsidP="005D3B9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>Полимерно-армированный трубопровод Ду 140 мм. Ру 10,0 Мпа</w:t>
            </w:r>
            <w:r w:rsidR="005D3B96">
              <w:rPr>
                <w:rFonts w:ascii="Arial" w:hAnsi="Arial" w:cs="Arial"/>
              </w:rPr>
              <w:t xml:space="preserve"> </w:t>
            </w:r>
            <w:r w:rsidR="005D3B96" w:rsidRPr="005D3B96">
              <w:rPr>
                <w:rFonts w:ascii="Arial" w:hAnsi="Arial" w:cs="Arial"/>
              </w:rPr>
              <w:t xml:space="preserve">и комплектующие в соответствии с опросным листом № </w:t>
            </w:r>
            <w:r w:rsidR="005D3B96">
              <w:rPr>
                <w:rFonts w:ascii="Arial" w:hAnsi="Arial" w:cs="Arial"/>
              </w:rPr>
              <w:t>19</w:t>
            </w:r>
            <w:r w:rsidR="005D3B96" w:rsidRPr="005D3B96">
              <w:rPr>
                <w:rFonts w:ascii="Arial" w:hAnsi="Arial" w:cs="Arial"/>
              </w:rPr>
              <w:t>-2015.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4DF9" w14:textId="74BC2F84" w:rsidR="00173BE3" w:rsidRPr="00C23B63" w:rsidRDefault="00173BE3" w:rsidP="005D3B9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Опросный лист № 19-2015 </w:t>
            </w:r>
          </w:p>
        </w:tc>
        <w:tc>
          <w:tcPr>
            <w:tcW w:w="904" w:type="dxa"/>
            <w:vAlign w:val="center"/>
          </w:tcPr>
          <w:p w14:paraId="6CCF7C89" w14:textId="221E4031" w:rsidR="00173BE3" w:rsidRDefault="00173BE3" w:rsidP="00173BE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Км.</w:t>
            </w:r>
          </w:p>
        </w:tc>
        <w:tc>
          <w:tcPr>
            <w:tcW w:w="1134" w:type="dxa"/>
            <w:vAlign w:val="center"/>
          </w:tcPr>
          <w:p w14:paraId="05BA2253" w14:textId="370A1304" w:rsidR="00173BE3" w:rsidRPr="00C23B63" w:rsidRDefault="00173BE3" w:rsidP="002F647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2F647A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50C38DF6" w14:textId="5D96C9B6" w:rsidR="00173BE3" w:rsidRPr="004265C3" w:rsidRDefault="002F647A" w:rsidP="002F647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15.03.</w:t>
            </w:r>
            <w:r w:rsidR="00173BE3" w:rsidRPr="00173BE3">
              <w:rPr>
                <w:rFonts w:ascii="Arial" w:hAnsi="Arial" w:cs="Arial"/>
              </w:rPr>
              <w:t>2016 г.</w:t>
            </w:r>
          </w:p>
        </w:tc>
      </w:tr>
      <w:tr w:rsidR="002F647A" w14:paraId="09C86877" w14:textId="77777777" w:rsidTr="00790A34">
        <w:tc>
          <w:tcPr>
            <w:tcW w:w="651" w:type="dxa"/>
            <w:vAlign w:val="center"/>
          </w:tcPr>
          <w:p w14:paraId="2D8A3904" w14:textId="4EC5ADE0" w:rsidR="002F647A" w:rsidRPr="00C23B63" w:rsidRDefault="002F647A" w:rsidP="00814F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1842" w14:textId="1E4D0A66" w:rsidR="002F647A" w:rsidRPr="00C23B63" w:rsidRDefault="002F647A" w:rsidP="005D3B9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>Полимерно-армированный трубопровод Ду 140 мм. Ру 10,0 Мпа</w:t>
            </w:r>
            <w:r w:rsidR="005D3B96">
              <w:rPr>
                <w:rFonts w:ascii="Arial" w:hAnsi="Arial" w:cs="Arial"/>
              </w:rPr>
              <w:t xml:space="preserve"> </w:t>
            </w:r>
            <w:r w:rsidR="005D3B96" w:rsidRPr="005D3B96">
              <w:rPr>
                <w:rFonts w:ascii="Arial" w:hAnsi="Arial" w:cs="Arial"/>
              </w:rPr>
              <w:t>и комплектующие в со</w:t>
            </w:r>
            <w:r w:rsidR="005D3B96">
              <w:rPr>
                <w:rFonts w:ascii="Arial" w:hAnsi="Arial" w:cs="Arial"/>
              </w:rPr>
              <w:t>ответствии с опросным листом № 19</w:t>
            </w:r>
            <w:r w:rsidR="005D3B96" w:rsidRPr="005D3B96">
              <w:rPr>
                <w:rFonts w:ascii="Arial" w:hAnsi="Arial" w:cs="Arial"/>
              </w:rPr>
              <w:t>-2015.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7298" w14:textId="7277C918" w:rsidR="002F647A" w:rsidRPr="00C23B63" w:rsidRDefault="002F647A" w:rsidP="005D3B9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Опросный лист № 19-2015 </w:t>
            </w:r>
          </w:p>
        </w:tc>
        <w:tc>
          <w:tcPr>
            <w:tcW w:w="904" w:type="dxa"/>
            <w:vAlign w:val="center"/>
          </w:tcPr>
          <w:p w14:paraId="29D60A29" w14:textId="6FD74694" w:rsidR="002F647A" w:rsidRDefault="002F647A" w:rsidP="00814F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D3B9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Км.</w:t>
            </w:r>
          </w:p>
        </w:tc>
        <w:tc>
          <w:tcPr>
            <w:tcW w:w="1134" w:type="dxa"/>
            <w:vAlign w:val="center"/>
          </w:tcPr>
          <w:p w14:paraId="135091AD" w14:textId="256CE4EB" w:rsidR="002F647A" w:rsidRPr="00C23B63" w:rsidRDefault="002F647A" w:rsidP="00814F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52 </w:t>
            </w:r>
          </w:p>
        </w:tc>
        <w:tc>
          <w:tcPr>
            <w:tcW w:w="1553" w:type="dxa"/>
            <w:vAlign w:val="center"/>
          </w:tcPr>
          <w:p w14:paraId="14F157F7" w14:textId="0FEF291B" w:rsidR="002F647A" w:rsidRPr="004265C3" w:rsidRDefault="002F647A" w:rsidP="002F647A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15.04.</w:t>
            </w:r>
            <w:r w:rsidRPr="00173BE3">
              <w:rPr>
                <w:rFonts w:ascii="Arial" w:hAnsi="Arial" w:cs="Arial"/>
              </w:rPr>
              <w:t>2016 г.</w:t>
            </w:r>
          </w:p>
        </w:tc>
      </w:tr>
      <w:tr w:rsidR="00173BE3" w14:paraId="593B2316" w14:textId="77777777" w:rsidTr="00790A34">
        <w:tc>
          <w:tcPr>
            <w:tcW w:w="651" w:type="dxa"/>
            <w:vAlign w:val="center"/>
          </w:tcPr>
          <w:p w14:paraId="5B273972" w14:textId="3D9EEE2F" w:rsidR="00173BE3" w:rsidRPr="00D94F2E" w:rsidRDefault="002F647A" w:rsidP="00173BE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C407" w14:textId="6E94CDD8" w:rsidR="00173BE3" w:rsidRDefault="00173BE3" w:rsidP="00D0105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Полимерно-армированный трубопровод Ду 100 мм. Ру 4,0 МПа теплоизолированная с электроподогревом</w:t>
            </w:r>
            <w:r w:rsidR="005D3B96">
              <w:rPr>
                <w:rFonts w:ascii="Arial" w:hAnsi="Arial" w:cs="Arial"/>
              </w:rPr>
              <w:t xml:space="preserve"> </w:t>
            </w:r>
            <w:r w:rsidR="005D3B96" w:rsidRPr="005D3B96">
              <w:rPr>
                <w:rFonts w:ascii="Arial" w:hAnsi="Arial" w:cs="Arial"/>
              </w:rPr>
              <w:t>и комплектующи</w:t>
            </w:r>
            <w:r w:rsidR="00D01055">
              <w:rPr>
                <w:rFonts w:ascii="Arial" w:hAnsi="Arial" w:cs="Arial"/>
              </w:rPr>
              <w:t>ми</w:t>
            </w:r>
            <w:r w:rsidR="005D3B96" w:rsidRPr="005D3B96">
              <w:rPr>
                <w:rFonts w:ascii="Arial" w:hAnsi="Arial" w:cs="Arial"/>
              </w:rPr>
              <w:t xml:space="preserve"> в соответствии с опросным листом № 20-2015.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EC73" w14:textId="1A2EFFDF" w:rsidR="00173BE3" w:rsidRPr="00C23B63" w:rsidRDefault="00173BE3" w:rsidP="005D3B9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Опросный лист № 20-2015 </w:t>
            </w:r>
            <w:r w:rsidR="00555B37" w:rsidRPr="000C0455">
              <w:rPr>
                <w:rFonts w:ascii="Arial" w:hAnsi="Arial" w:cs="Arial"/>
                <w:b/>
                <w:sz w:val="20"/>
                <w:szCs w:val="20"/>
              </w:rPr>
              <w:t>с учетом выполнения ШМР и ПНР.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8C50" w14:textId="64092A33" w:rsidR="00173BE3" w:rsidRDefault="00173BE3" w:rsidP="00173BE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E28E" w14:textId="0D65EEF7" w:rsidR="00173BE3" w:rsidRPr="00D94F2E" w:rsidRDefault="00173BE3" w:rsidP="00173BE3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0EEB" w14:textId="4AD56CCB" w:rsidR="00173BE3" w:rsidRDefault="002F647A" w:rsidP="00173BE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15.03</w:t>
            </w:r>
            <w:r w:rsidR="00173BE3" w:rsidRPr="00C23B63">
              <w:rPr>
                <w:rFonts w:ascii="Arial" w:hAnsi="Arial" w:cs="Arial"/>
              </w:rPr>
              <w:t xml:space="preserve"> 201</w:t>
            </w:r>
            <w:r w:rsidR="00173BE3">
              <w:rPr>
                <w:rFonts w:ascii="Arial" w:hAnsi="Arial" w:cs="Arial"/>
              </w:rPr>
              <w:t>6</w:t>
            </w:r>
            <w:r w:rsidR="00173BE3" w:rsidRPr="00C23B63">
              <w:rPr>
                <w:rFonts w:ascii="Arial" w:hAnsi="Arial" w:cs="Arial"/>
              </w:rPr>
              <w:t xml:space="preserve"> г.</w:t>
            </w:r>
          </w:p>
        </w:tc>
      </w:tr>
      <w:tr w:rsidR="00173BE3" w14:paraId="05EF516E" w14:textId="77777777" w:rsidTr="00790A34">
        <w:tc>
          <w:tcPr>
            <w:tcW w:w="651" w:type="dxa"/>
          </w:tcPr>
          <w:p w14:paraId="7B3391FF" w14:textId="77777777" w:rsidR="00173BE3" w:rsidRPr="00D94F2E" w:rsidRDefault="00173BE3" w:rsidP="000E3F8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CC77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C5C" w14:textId="77777777" w:rsidR="00173BE3" w:rsidRPr="00966EFB" w:rsidRDefault="00173BE3" w:rsidP="000E3F8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A935" w14:textId="01AF4E52" w:rsidR="00173BE3" w:rsidRDefault="00173BE3" w:rsidP="000E3F8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FDAA" w14:textId="77777777" w:rsidR="00173BE3" w:rsidRPr="00C23B63" w:rsidRDefault="00173BE3" w:rsidP="000E3F8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ADD518" w14:textId="77777777" w:rsidR="0089678E" w:rsidRPr="007214E2" w:rsidRDefault="0089678E" w:rsidP="0089678E">
      <w:pPr>
        <w:pStyle w:val="a3"/>
        <w:spacing w:after="0" w:line="240" w:lineRule="auto"/>
        <w:ind w:left="1701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7CC8BA09" w14:textId="77777777" w:rsidR="00173BE3" w:rsidRDefault="00173BE3" w:rsidP="00173BE3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173BE3">
        <w:rPr>
          <w:rFonts w:ascii="Arial" w:eastAsia="Times New Roman" w:hAnsi="Arial" w:cs="Arial"/>
          <w:highlight w:val="yellow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14:paraId="0B6506D4" w14:textId="40A138B3" w:rsidR="005D3B96" w:rsidRDefault="005D3B96" w:rsidP="00173BE3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>
        <w:rPr>
          <w:rFonts w:ascii="Arial" w:eastAsia="Times New Roman" w:hAnsi="Arial" w:cs="Arial"/>
          <w:highlight w:val="yellow"/>
          <w:lang w:eastAsia="ru-RU"/>
        </w:rPr>
        <w:t xml:space="preserve"> Товар</w:t>
      </w:r>
      <w:r w:rsidRPr="005D3B96">
        <w:rPr>
          <w:rFonts w:ascii="Arial" w:eastAsia="Times New Roman" w:hAnsi="Arial" w:cs="Arial"/>
          <w:highlight w:val="yellow"/>
          <w:lang w:eastAsia="ru-RU"/>
        </w:rPr>
        <w:t xml:space="preserve"> должен соответствовать опросному листу и Н</w:t>
      </w:r>
      <w:r>
        <w:rPr>
          <w:rFonts w:ascii="Arial" w:eastAsia="Times New Roman" w:hAnsi="Arial" w:cs="Arial"/>
          <w:highlight w:val="yellow"/>
          <w:lang w:eastAsia="ru-RU"/>
        </w:rPr>
        <w:t>ормативно-техническ</w:t>
      </w:r>
      <w:r w:rsidR="00F00D0C">
        <w:rPr>
          <w:rFonts w:ascii="Arial" w:eastAsia="Times New Roman" w:hAnsi="Arial" w:cs="Arial"/>
          <w:highlight w:val="yellow"/>
          <w:lang w:eastAsia="ru-RU"/>
        </w:rPr>
        <w:t>ой</w:t>
      </w:r>
      <w:r>
        <w:rPr>
          <w:rFonts w:ascii="Arial" w:eastAsia="Times New Roman" w:hAnsi="Arial" w:cs="Arial"/>
          <w:highlight w:val="yellow"/>
          <w:lang w:eastAsia="ru-RU"/>
        </w:rPr>
        <w:t xml:space="preserve"> документаци</w:t>
      </w:r>
      <w:r w:rsidR="00F00D0C">
        <w:rPr>
          <w:rFonts w:ascii="Arial" w:eastAsia="Times New Roman" w:hAnsi="Arial" w:cs="Arial"/>
          <w:highlight w:val="yellow"/>
          <w:lang w:eastAsia="ru-RU"/>
        </w:rPr>
        <w:t>и</w:t>
      </w:r>
      <w:r w:rsidRPr="005D3B96">
        <w:rPr>
          <w:rFonts w:ascii="Arial" w:eastAsia="Times New Roman" w:hAnsi="Arial" w:cs="Arial"/>
          <w:highlight w:val="yellow"/>
          <w:lang w:eastAsia="ru-RU"/>
        </w:rPr>
        <w:t xml:space="preserve"> Заказчика;</w:t>
      </w:r>
    </w:p>
    <w:p w14:paraId="34EC15EA" w14:textId="2156E48A" w:rsidR="005D3B96" w:rsidRPr="00173BE3" w:rsidRDefault="005D3B96" w:rsidP="00173BE3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>
        <w:rPr>
          <w:rFonts w:ascii="Arial" w:eastAsia="Times New Roman" w:hAnsi="Arial" w:cs="Arial"/>
          <w:highlight w:val="yellow"/>
          <w:lang w:eastAsia="ru-RU"/>
        </w:rPr>
        <w:t xml:space="preserve"> В</w:t>
      </w:r>
      <w:r w:rsidRPr="005D3B96">
        <w:rPr>
          <w:rFonts w:ascii="Arial" w:eastAsia="Times New Roman" w:hAnsi="Arial" w:cs="Arial"/>
          <w:highlight w:val="yellow"/>
          <w:lang w:eastAsia="ru-RU"/>
        </w:rPr>
        <w:t xml:space="preserve"> рамках предложения</w:t>
      </w:r>
      <w:r>
        <w:rPr>
          <w:rFonts w:ascii="Arial" w:eastAsia="Times New Roman" w:hAnsi="Arial" w:cs="Arial"/>
          <w:highlight w:val="yellow"/>
          <w:lang w:eastAsia="ru-RU"/>
        </w:rPr>
        <w:t xml:space="preserve"> на поставку Товара</w:t>
      </w:r>
      <w:r w:rsidRPr="005D3B96">
        <w:rPr>
          <w:rFonts w:ascii="Arial" w:eastAsia="Times New Roman" w:hAnsi="Arial" w:cs="Arial"/>
          <w:highlight w:val="yellow"/>
          <w:lang w:eastAsia="ru-RU"/>
        </w:rPr>
        <w:t xml:space="preserve"> должны быть предоставлены </w:t>
      </w:r>
      <w:r w:rsidR="00F6280F">
        <w:rPr>
          <w:rFonts w:ascii="Arial" w:eastAsia="Times New Roman" w:hAnsi="Arial" w:cs="Arial"/>
          <w:highlight w:val="yellow"/>
          <w:lang w:eastAsia="ru-RU"/>
        </w:rPr>
        <w:t>нормативно-техническая документация</w:t>
      </w:r>
      <w:r w:rsidRPr="005D3B96">
        <w:rPr>
          <w:rFonts w:ascii="Arial" w:eastAsia="Times New Roman" w:hAnsi="Arial" w:cs="Arial"/>
          <w:highlight w:val="yellow"/>
          <w:lang w:eastAsia="ru-RU"/>
        </w:rPr>
        <w:t xml:space="preserve"> на согласование в ООО «Славнефть-Красноярскнефтегаз» по каждому наименованию МТР</w:t>
      </w:r>
    </w:p>
    <w:p w14:paraId="5BF883D2" w14:textId="2864E48B" w:rsidR="006A570C" w:rsidRPr="00C876FF" w:rsidRDefault="006A570C" w:rsidP="00C876FF">
      <w:pPr>
        <w:pStyle w:val="a3"/>
        <w:numPr>
          <w:ilvl w:val="1"/>
          <w:numId w:val="7"/>
        </w:numPr>
        <w:ind w:left="284" w:firstLine="0"/>
        <w:jc w:val="both"/>
        <w:rPr>
          <w:rFonts w:ascii="Arial" w:eastAsia="Times New Roman" w:hAnsi="Arial" w:cs="Arial"/>
          <w:b/>
          <w:lang w:eastAsia="ru-RU"/>
        </w:rPr>
      </w:pPr>
      <w:r w:rsidRPr="00C876FF">
        <w:rPr>
          <w:rFonts w:ascii="Arial" w:eastAsia="Times New Roman" w:hAnsi="Arial" w:cs="Arial"/>
          <w:b/>
          <w:lang w:eastAsia="ru-RU"/>
        </w:rPr>
        <w:t>Инициатор закупки - ООО «Славнефть-Красноярскнефтегаз»</w:t>
      </w:r>
      <w:r w:rsidR="00C876FF" w:rsidRPr="00C876FF">
        <w:rPr>
          <w:rFonts w:ascii="Arial" w:eastAsia="Times New Roman" w:hAnsi="Arial" w:cs="Arial"/>
          <w:b/>
          <w:lang w:eastAsia="ru-RU"/>
        </w:rPr>
        <w:t xml:space="preserve"> (далее – Общество</w:t>
      </w:r>
      <w:r w:rsidR="00047B2D" w:rsidRPr="00C876FF">
        <w:rPr>
          <w:rFonts w:ascii="Arial" w:eastAsia="Times New Roman" w:hAnsi="Arial" w:cs="Arial"/>
          <w:b/>
          <w:lang w:eastAsia="ru-RU"/>
        </w:rPr>
        <w:t>).</w:t>
      </w:r>
    </w:p>
    <w:p w14:paraId="67E5FA82" w14:textId="7207BC6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AD4F47">
        <w:rPr>
          <w:rFonts w:ascii="Arial" w:eastAsia="Times New Roman" w:hAnsi="Arial" w:cs="Arial"/>
          <w:lang w:eastAsia="ru-RU"/>
        </w:rPr>
        <w:t>сравнительную таблицу,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</w:t>
      </w:r>
      <w:r w:rsidR="00173BE3">
        <w:rPr>
          <w:rFonts w:ascii="Arial" w:eastAsia="Times New Roman" w:hAnsi="Arial" w:cs="Arial"/>
          <w:lang w:eastAsia="ru-RU"/>
        </w:rPr>
        <w:t>Заказчику</w:t>
      </w:r>
      <w:r w:rsidRPr="00D55CEA">
        <w:rPr>
          <w:rFonts w:ascii="Arial" w:eastAsia="Times New Roman" w:hAnsi="Arial" w:cs="Arial"/>
          <w:lang w:eastAsia="ru-RU"/>
        </w:rPr>
        <w:t xml:space="preserve">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C4C9203" w14:textId="4B7E57EC" w:rsidR="0089678E" w:rsidRDefault="00152338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89678E">
        <w:rPr>
          <w:rFonts w:ascii="Arial" w:eastAsia="Times New Roman" w:hAnsi="Arial" w:cs="Arial"/>
          <w:lang w:eastAsia="ru-RU"/>
        </w:rPr>
        <w:t xml:space="preserve">товара </w:t>
      </w:r>
      <w:r w:rsidRPr="0089678E">
        <w:rPr>
          <w:rFonts w:ascii="Arial" w:eastAsia="Times New Roman" w:hAnsi="Arial" w:cs="Arial"/>
          <w:lang w:eastAsia="ru-RU"/>
        </w:rPr>
        <w:t xml:space="preserve">автомобильным транспортом: </w:t>
      </w:r>
      <w:r w:rsidR="002F647A" w:rsidRPr="002F647A">
        <w:rPr>
          <w:rFonts w:ascii="Arial" w:eastAsia="Times New Roman" w:hAnsi="Arial" w:cs="Arial"/>
          <w:b/>
          <w:lang w:eastAsia="ru-RU"/>
        </w:rPr>
        <w:t>Позиции № 1,3</w:t>
      </w:r>
      <w:r w:rsidR="002F647A">
        <w:rPr>
          <w:rFonts w:ascii="Arial" w:eastAsia="Times New Roman" w:hAnsi="Arial" w:cs="Arial"/>
          <w:lang w:eastAsia="ru-RU"/>
        </w:rPr>
        <w:t xml:space="preserve"> -</w:t>
      </w:r>
      <w:r w:rsidR="0089678E"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="0089678E" w:rsidRPr="0089678E">
        <w:rPr>
          <w:rFonts w:ascii="Arial" w:eastAsia="Times New Roman" w:hAnsi="Arial" w:cs="Arial"/>
          <w:lang w:eastAsia="ru-RU"/>
        </w:rPr>
        <w:t>: ООО «Терминал» Красноярский край, Богучанский район, п. Таежный, ул. Чапаева 3В, ст</w:t>
      </w:r>
      <w:r w:rsidR="00C876FF">
        <w:rPr>
          <w:rFonts w:ascii="Arial" w:eastAsia="Times New Roman" w:hAnsi="Arial" w:cs="Arial"/>
          <w:lang w:eastAsia="ru-RU"/>
        </w:rPr>
        <w:t>роение 1, контейнерная площадка по поручению ООО «Славнефть-Красноярскнефтегаз»</w:t>
      </w:r>
      <w:r w:rsidR="0089678E" w:rsidRPr="0089678E">
        <w:rPr>
          <w:rFonts w:ascii="Arial" w:eastAsia="Times New Roman" w:hAnsi="Arial" w:cs="Arial"/>
          <w:lang w:eastAsia="ru-RU"/>
        </w:rPr>
        <w:t xml:space="preserve"> (не доезжая ж/д переезда отворот направо) Конт.</w:t>
      </w:r>
      <w:r w:rsidR="003B7E0B">
        <w:rPr>
          <w:rFonts w:ascii="Arial" w:eastAsia="Times New Roman" w:hAnsi="Arial" w:cs="Arial"/>
          <w:lang w:eastAsia="ru-RU"/>
        </w:rPr>
        <w:t xml:space="preserve"> </w:t>
      </w:r>
      <w:r w:rsidR="0089678E" w:rsidRPr="0089678E">
        <w:rPr>
          <w:rFonts w:ascii="Arial" w:eastAsia="Times New Roman" w:hAnsi="Arial" w:cs="Arial"/>
          <w:lang w:eastAsia="ru-RU"/>
        </w:rPr>
        <w:t>лицо Ерофеенков Александр Александрович. Тел.8</w:t>
      </w:r>
      <w:r w:rsidR="0089678E">
        <w:rPr>
          <w:rFonts w:ascii="Arial" w:eastAsia="Times New Roman" w:hAnsi="Arial" w:cs="Arial"/>
          <w:lang w:eastAsia="ru-RU"/>
        </w:rPr>
        <w:t xml:space="preserve"> </w:t>
      </w:r>
      <w:r w:rsidR="00BA5B6E">
        <w:rPr>
          <w:rFonts w:ascii="Arial" w:eastAsia="Times New Roman" w:hAnsi="Arial" w:cs="Arial"/>
          <w:lang w:eastAsia="ru-RU"/>
        </w:rPr>
        <w:t>929-309-61-88</w:t>
      </w:r>
      <w:r w:rsidR="0089678E" w:rsidRPr="0089678E">
        <w:rPr>
          <w:rFonts w:ascii="Arial" w:eastAsia="Times New Roman" w:hAnsi="Arial" w:cs="Arial"/>
          <w:lang w:eastAsia="ru-RU"/>
        </w:rPr>
        <w:t xml:space="preserve"> </w:t>
      </w:r>
    </w:p>
    <w:p w14:paraId="2633FB91" w14:textId="06CDB23E" w:rsidR="00BA5B6E" w:rsidRDefault="002F647A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Для доставки Ж/Д транспортом: </w:t>
      </w:r>
      <w:r w:rsidR="00BA5B6E" w:rsidRPr="00BA5B6E">
        <w:rPr>
          <w:rFonts w:ascii="Arial" w:eastAsia="Times New Roman" w:hAnsi="Arial" w:cs="Arial"/>
          <w:lang w:eastAsia="ru-RU"/>
        </w:rPr>
        <w:t xml:space="preserve">Станция назначения: Карабула Красноярской ЖД, Код станции: 895807, </w:t>
      </w:r>
      <w:r w:rsidR="00BA5B6E">
        <w:rPr>
          <w:rFonts w:ascii="Arial" w:eastAsia="Times New Roman" w:hAnsi="Arial" w:cs="Arial"/>
          <w:lang w:eastAsia="ru-RU"/>
        </w:rPr>
        <w:t>Грузоп</w:t>
      </w:r>
      <w:r w:rsidR="00BA5B6E" w:rsidRPr="00BA5B6E">
        <w:rPr>
          <w:rFonts w:ascii="Arial" w:eastAsia="Times New Roman" w:hAnsi="Arial" w:cs="Arial"/>
          <w:lang w:eastAsia="ru-RU"/>
        </w:rPr>
        <w:t>олучатель: ООО «Кройл» (код 1275), ОКПО 49691895, для ООО "Славнефть - Красноярскнефтегаз"</w:t>
      </w:r>
    </w:p>
    <w:p w14:paraId="1C3BAA66" w14:textId="5D34C294" w:rsidR="00BA5B6E" w:rsidRPr="00BA5B6E" w:rsidRDefault="00BA5B6E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ru-RU"/>
        </w:rPr>
      </w:pPr>
      <w:r w:rsidRPr="00BA5B6E">
        <w:rPr>
          <w:rFonts w:ascii="Arial" w:eastAsia="Times New Roman" w:hAnsi="Arial" w:cs="Arial"/>
          <w:b/>
          <w:lang w:eastAsia="ru-RU"/>
        </w:rPr>
        <w:lastRenderedPageBreak/>
        <w:t>Позиция № 2</w:t>
      </w:r>
      <w:r>
        <w:rPr>
          <w:rFonts w:ascii="Arial" w:eastAsia="Times New Roman" w:hAnsi="Arial" w:cs="Arial"/>
          <w:b/>
          <w:lang w:eastAsia="ru-RU"/>
        </w:rPr>
        <w:t xml:space="preserve"> – </w:t>
      </w:r>
      <w:r w:rsidRPr="00BA5B6E">
        <w:rPr>
          <w:rFonts w:ascii="Arial" w:eastAsia="Times New Roman" w:hAnsi="Arial" w:cs="Arial"/>
          <w:lang w:eastAsia="ru-RU"/>
        </w:rPr>
        <w:t>Для доставки товара автомобильным транспортом</w:t>
      </w:r>
      <w:r>
        <w:rPr>
          <w:rFonts w:ascii="Arial" w:eastAsia="Times New Roman" w:hAnsi="Arial" w:cs="Arial"/>
          <w:lang w:eastAsia="ru-RU"/>
        </w:rPr>
        <w:t xml:space="preserve">: </w:t>
      </w:r>
      <w:r w:rsidRPr="00BA5B6E">
        <w:rPr>
          <w:rFonts w:ascii="Arial" w:eastAsia="Times New Roman" w:hAnsi="Arial" w:cs="Arial"/>
          <w:lang w:eastAsia="ru-RU"/>
        </w:rPr>
        <w:t>ОАО "Красноярский речной порт", Грузовой район Енисей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BA5B6E">
        <w:rPr>
          <w:rFonts w:ascii="Arial" w:eastAsia="Times New Roman" w:hAnsi="Arial" w:cs="Arial"/>
          <w:lang w:eastAsia="ru-RU"/>
        </w:rPr>
        <w:t xml:space="preserve">660012, г. Красноярск, ул. Прибойная, 30, </w:t>
      </w:r>
      <w:r>
        <w:rPr>
          <w:rFonts w:ascii="Arial" w:eastAsia="Times New Roman" w:hAnsi="Arial" w:cs="Arial"/>
          <w:lang w:eastAsia="ru-RU"/>
        </w:rPr>
        <w:t>конт.тел.</w:t>
      </w:r>
      <w:r w:rsidRPr="00BA5B6E">
        <w:rPr>
          <w:rFonts w:ascii="Arial" w:eastAsia="Times New Roman" w:hAnsi="Arial" w:cs="Arial"/>
          <w:lang w:eastAsia="ru-RU"/>
        </w:rPr>
        <w:t xml:space="preserve"> (391) 252-26-72</w:t>
      </w:r>
      <w:r>
        <w:rPr>
          <w:rFonts w:ascii="Arial" w:eastAsia="Times New Roman" w:hAnsi="Arial" w:cs="Arial"/>
          <w:lang w:eastAsia="ru-RU"/>
        </w:rPr>
        <w:t xml:space="preserve">. </w:t>
      </w:r>
    </w:p>
    <w:p w14:paraId="152460E9" w14:textId="5E376DB6" w:rsidR="002F647A" w:rsidRDefault="00BA5B6E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A5B6E">
        <w:rPr>
          <w:rFonts w:ascii="Arial" w:eastAsia="Times New Roman" w:hAnsi="Arial" w:cs="Arial"/>
          <w:lang w:eastAsia="ru-RU"/>
        </w:rPr>
        <w:t>Для доставки Ж/Д транспортом:</w:t>
      </w:r>
      <w:r>
        <w:rPr>
          <w:rFonts w:ascii="Arial" w:eastAsia="Times New Roman" w:hAnsi="Arial" w:cs="Arial"/>
          <w:lang w:eastAsia="ru-RU"/>
        </w:rPr>
        <w:t xml:space="preserve"> </w:t>
      </w:r>
      <w:r w:rsidR="002F647A">
        <w:rPr>
          <w:rFonts w:ascii="Arial" w:eastAsia="Times New Roman" w:hAnsi="Arial" w:cs="Arial"/>
          <w:lang w:eastAsia="ru-RU"/>
        </w:rPr>
        <w:t xml:space="preserve">Грузополучатель </w:t>
      </w:r>
      <w:r w:rsidR="002F647A" w:rsidRPr="002F647A">
        <w:rPr>
          <w:rFonts w:ascii="Arial" w:eastAsia="Times New Roman" w:hAnsi="Arial" w:cs="Arial"/>
          <w:lang w:eastAsia="ru-RU"/>
        </w:rPr>
        <w:t>ОАО "Красноярский речной порт»</w:t>
      </w:r>
      <w:r w:rsidR="002F647A">
        <w:rPr>
          <w:rFonts w:ascii="Arial" w:eastAsia="Times New Roman" w:hAnsi="Arial" w:cs="Arial"/>
          <w:lang w:eastAsia="ru-RU"/>
        </w:rPr>
        <w:t>,</w:t>
      </w:r>
      <w:r w:rsidR="002F647A" w:rsidRPr="002F647A">
        <w:rPr>
          <w:rFonts w:ascii="Arial" w:eastAsia="Times New Roman" w:hAnsi="Arial" w:cs="Arial"/>
          <w:lang w:eastAsia="ru-RU"/>
        </w:rPr>
        <w:t xml:space="preserve"> код получателя 6621</w:t>
      </w:r>
      <w:r w:rsidR="002F647A">
        <w:rPr>
          <w:rFonts w:ascii="Arial" w:eastAsia="Times New Roman" w:hAnsi="Arial" w:cs="Arial"/>
          <w:lang w:eastAsia="ru-RU"/>
        </w:rPr>
        <w:t xml:space="preserve">, </w:t>
      </w:r>
      <w:r w:rsidR="002F647A" w:rsidRPr="002F647A">
        <w:rPr>
          <w:rFonts w:ascii="Arial" w:eastAsia="Times New Roman" w:hAnsi="Arial" w:cs="Arial"/>
          <w:lang w:eastAsia="ru-RU"/>
        </w:rPr>
        <w:t>ст. Енисей</w:t>
      </w:r>
      <w:r w:rsidR="002F647A">
        <w:rPr>
          <w:rFonts w:ascii="Arial" w:eastAsia="Times New Roman" w:hAnsi="Arial" w:cs="Arial"/>
          <w:lang w:eastAsia="ru-RU"/>
        </w:rPr>
        <w:t>,</w:t>
      </w:r>
      <w:r w:rsidR="002F647A" w:rsidRPr="002F647A">
        <w:rPr>
          <w:rFonts w:ascii="Arial" w:eastAsia="Times New Roman" w:hAnsi="Arial" w:cs="Arial"/>
          <w:lang w:eastAsia="ru-RU"/>
        </w:rPr>
        <w:t xml:space="preserve"> Красноярской ж.д.</w:t>
      </w:r>
    </w:p>
    <w:p w14:paraId="0F78C493" w14:textId="3D71F12C" w:rsidR="00BA5B6E" w:rsidRPr="0089678E" w:rsidRDefault="00BA5B6E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A5B6E">
        <w:rPr>
          <w:rFonts w:ascii="Arial" w:eastAsia="Times New Roman" w:hAnsi="Arial" w:cs="Arial"/>
          <w:b/>
          <w:lang w:eastAsia="ru-RU"/>
        </w:rPr>
        <w:t>Внимание:</w:t>
      </w:r>
      <w:r>
        <w:rPr>
          <w:rFonts w:ascii="Arial" w:eastAsia="Times New Roman" w:hAnsi="Arial" w:cs="Arial"/>
          <w:lang w:eastAsia="ru-RU"/>
        </w:rPr>
        <w:t xml:space="preserve"> </w:t>
      </w:r>
      <w:r w:rsidRPr="00BA5B6E">
        <w:rPr>
          <w:rFonts w:ascii="Arial" w:eastAsia="Times New Roman" w:hAnsi="Arial" w:cs="Arial"/>
          <w:b/>
          <w:lang w:eastAsia="ru-RU"/>
        </w:rPr>
        <w:t>по позиции № 2</w:t>
      </w:r>
      <w:r>
        <w:rPr>
          <w:rFonts w:ascii="Arial" w:eastAsia="Times New Roman" w:hAnsi="Arial" w:cs="Arial"/>
          <w:lang w:eastAsia="ru-RU"/>
        </w:rPr>
        <w:t xml:space="preserve"> при заключении договора поставки возможно изменение грузополучателя, без изменения базиса поставки г. Красноярск.</w:t>
      </w:r>
    </w:p>
    <w:p w14:paraId="44CA10BE" w14:textId="36E20D92" w:rsidR="00152338" w:rsidRPr="0089678E" w:rsidRDefault="00152338" w:rsidP="002602BC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2F647A" w:rsidRPr="002F647A">
        <w:rPr>
          <w:rFonts w:ascii="Arial" w:eastAsia="Times New Roman" w:hAnsi="Arial" w:cs="Arial"/>
          <w:b/>
          <w:lang w:eastAsia="ru-RU"/>
        </w:rPr>
        <w:t>Позиции №№ 1, 3 - 15.03.</w:t>
      </w:r>
      <w:r w:rsidR="0089678E" w:rsidRPr="002F647A">
        <w:rPr>
          <w:rFonts w:ascii="Arial" w:eastAsia="Times New Roman" w:hAnsi="Arial" w:cs="Arial"/>
          <w:b/>
          <w:lang w:eastAsia="ru-RU"/>
        </w:rPr>
        <w:t>2016</w:t>
      </w:r>
      <w:r w:rsidR="0089678E" w:rsidRPr="0089678E">
        <w:rPr>
          <w:rFonts w:ascii="Arial" w:eastAsia="Times New Roman" w:hAnsi="Arial" w:cs="Arial"/>
          <w:b/>
          <w:lang w:eastAsia="ru-RU"/>
        </w:rPr>
        <w:t xml:space="preserve"> г</w:t>
      </w:r>
      <w:r w:rsidR="002F647A">
        <w:rPr>
          <w:rFonts w:ascii="Arial" w:eastAsia="Times New Roman" w:hAnsi="Arial" w:cs="Arial"/>
          <w:lang w:eastAsia="ru-RU"/>
        </w:rPr>
        <w:t xml:space="preserve">; </w:t>
      </w:r>
      <w:r w:rsidR="002F647A" w:rsidRPr="002F647A">
        <w:rPr>
          <w:rFonts w:ascii="Arial" w:eastAsia="Times New Roman" w:hAnsi="Arial" w:cs="Arial"/>
          <w:b/>
          <w:lang w:eastAsia="ru-RU"/>
        </w:rPr>
        <w:t>позиция № 2- до 15.04.2015 г.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04E46945" w14:textId="20072E48" w:rsidR="005D3B96" w:rsidRPr="005D3B96" w:rsidRDefault="005D3B96" w:rsidP="00EB584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5D3B96">
        <w:rPr>
          <w:rFonts w:ascii="Arial" w:hAnsi="Arial" w:cs="Arial"/>
          <w:b/>
        </w:rPr>
        <w:t>Полимерно-армированный трубопровод Ду 140 мм. Ру 10,0 Мпа и комплектующие в соответствии с опросным листом № 19-2015.</w:t>
      </w:r>
    </w:p>
    <w:p w14:paraId="7E2C9EBA" w14:textId="77777777" w:rsidR="005D3B96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4915"/>
        <w:gridCol w:w="1175"/>
        <w:gridCol w:w="1871"/>
        <w:gridCol w:w="1133"/>
        <w:gridCol w:w="812"/>
        <w:gridCol w:w="734"/>
      </w:tblGrid>
      <w:tr w:rsidR="00EB5841" w:rsidRPr="005D3B96" w14:paraId="738BEE36" w14:textId="77777777" w:rsidTr="00930A93">
        <w:trPr>
          <w:trHeight w:val="20"/>
          <w:tblHeader/>
        </w:trPr>
        <w:tc>
          <w:tcPr>
            <w:tcW w:w="229" w:type="pct"/>
            <w:vAlign w:val="center"/>
          </w:tcPr>
          <w:p w14:paraId="10D24E0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4" w:type="pct"/>
            <w:vAlign w:val="center"/>
          </w:tcPr>
          <w:p w14:paraId="6F07C07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7" w:type="pct"/>
            <w:vAlign w:val="center"/>
          </w:tcPr>
          <w:p w14:paraId="176EE32E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Опросный лист</w:t>
            </w:r>
          </w:p>
        </w:tc>
        <w:tc>
          <w:tcPr>
            <w:tcW w:w="839" w:type="pct"/>
            <w:vAlign w:val="center"/>
          </w:tcPr>
          <w:p w14:paraId="140E28AA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Документы, подтверждающие соответствие требованиям</w:t>
            </w:r>
          </w:p>
        </w:tc>
        <w:tc>
          <w:tcPr>
            <w:tcW w:w="508" w:type="pct"/>
            <w:vAlign w:val="center"/>
          </w:tcPr>
          <w:p w14:paraId="7E3ACA2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соответствия</w:t>
            </w:r>
          </w:p>
        </w:tc>
        <w:tc>
          <w:tcPr>
            <w:tcW w:w="364" w:type="pct"/>
            <w:vAlign w:val="center"/>
          </w:tcPr>
          <w:p w14:paraId="30698C6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29" w:type="pct"/>
            <w:vAlign w:val="center"/>
          </w:tcPr>
          <w:p w14:paraId="5C3B8C8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EB5841" w:rsidRPr="00EB5841" w14:paraId="2E38A52C" w14:textId="77777777" w:rsidTr="00930A93">
        <w:trPr>
          <w:trHeight w:val="20"/>
        </w:trPr>
        <w:tc>
          <w:tcPr>
            <w:tcW w:w="229" w:type="pct"/>
            <w:vAlign w:val="center"/>
          </w:tcPr>
          <w:p w14:paraId="5A3E8A85" w14:textId="77777777" w:rsidR="005D3B96" w:rsidRPr="005D3B96" w:rsidRDefault="005D3B96" w:rsidP="005D3B96">
            <w:pPr>
              <w:numPr>
                <w:ilvl w:val="0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2C5508BA" w14:textId="11F96194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Полимерно-армированный трубопровод, внутренний диаметр 140</w:t>
            </w:r>
            <w:r w:rsidR="00930A93">
              <w:rPr>
                <w:rFonts w:ascii="Arial" w:eastAsia="Times New Roman" w:hAnsi="Arial" w:cs="Arial"/>
                <w:lang w:eastAsia="ru-RU"/>
              </w:rPr>
              <w:t xml:space="preserve"> мм, рабочее давление 10,0 Мпа, на барабанах длиной не менее 180 метров. </w:t>
            </w:r>
            <w:r w:rsidRPr="005D3B96">
              <w:rPr>
                <w:rFonts w:ascii="Arial" w:eastAsia="Times New Roman" w:hAnsi="Arial" w:cs="Arial"/>
                <w:lang w:eastAsia="ru-RU"/>
              </w:rPr>
              <w:t>Рабочая среда – нефтегазоводо содержащая жидкость</w:t>
            </w:r>
          </w:p>
        </w:tc>
        <w:tc>
          <w:tcPr>
            <w:tcW w:w="527" w:type="pct"/>
            <w:vAlign w:val="center"/>
          </w:tcPr>
          <w:p w14:paraId="553C9D7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1170B1A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508" w:type="pct"/>
            <w:vAlign w:val="center"/>
          </w:tcPr>
          <w:p w14:paraId="2B5CE11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2534CFE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км</w:t>
            </w:r>
          </w:p>
        </w:tc>
        <w:tc>
          <w:tcPr>
            <w:tcW w:w="329" w:type="pct"/>
            <w:vAlign w:val="center"/>
          </w:tcPr>
          <w:p w14:paraId="7618BDD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82</w:t>
            </w:r>
          </w:p>
        </w:tc>
      </w:tr>
      <w:tr w:rsidR="00EB5841" w:rsidRPr="00EB5841" w14:paraId="1A633F8F" w14:textId="77777777" w:rsidTr="00930A93">
        <w:trPr>
          <w:trHeight w:val="20"/>
        </w:trPr>
        <w:tc>
          <w:tcPr>
            <w:tcW w:w="229" w:type="pct"/>
            <w:vAlign w:val="center"/>
          </w:tcPr>
          <w:p w14:paraId="4E255363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08FCE4F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с фланцем Ду 140 мм Ру 10,0 МПа, исполнение 7 по ГОСТ 12815-80 с прокладками и крепежом, установленный на трубопроводе, шт.</w:t>
            </w:r>
          </w:p>
        </w:tc>
        <w:tc>
          <w:tcPr>
            <w:tcW w:w="527" w:type="pct"/>
            <w:vAlign w:val="center"/>
          </w:tcPr>
          <w:p w14:paraId="68E8B61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429D77F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2E0F93F3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26AB8F9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1EB17F09" w14:textId="590A8F62" w:rsidR="005D3B96" w:rsidRPr="005D3B96" w:rsidRDefault="005D3B96" w:rsidP="00621AAE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8</w:t>
            </w:r>
            <w:r w:rsidR="00621AAE">
              <w:rPr>
                <w:rFonts w:ascii="Arial" w:eastAsia="Times New Roman" w:hAnsi="Arial" w:cs="Arial"/>
                <w:lang w:eastAsia="ru-RU"/>
              </w:rPr>
              <w:t>96</w:t>
            </w:r>
          </w:p>
        </w:tc>
      </w:tr>
      <w:tr w:rsidR="00EB5841" w:rsidRPr="00EB5841" w14:paraId="05AD5AE4" w14:textId="77777777" w:rsidTr="00930A93">
        <w:trPr>
          <w:trHeight w:val="20"/>
        </w:trPr>
        <w:tc>
          <w:tcPr>
            <w:tcW w:w="229" w:type="pct"/>
            <w:vAlign w:val="center"/>
          </w:tcPr>
          <w:p w14:paraId="6C8A08C5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067F53C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под приварку Ду 140 мм Ру 10,0 МПа, установленный на трубопроводе, шт.</w:t>
            </w:r>
          </w:p>
        </w:tc>
        <w:tc>
          <w:tcPr>
            <w:tcW w:w="527" w:type="pct"/>
            <w:vAlign w:val="center"/>
          </w:tcPr>
          <w:p w14:paraId="5DBD7D1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4975A57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415A921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4AA3427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743A8FD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</w:tr>
      <w:tr w:rsidR="00EB5841" w:rsidRPr="00EB5841" w14:paraId="61BD77AD" w14:textId="77777777" w:rsidTr="00930A93">
        <w:trPr>
          <w:trHeight w:val="20"/>
        </w:trPr>
        <w:tc>
          <w:tcPr>
            <w:tcW w:w="229" w:type="pct"/>
            <w:vAlign w:val="center"/>
          </w:tcPr>
          <w:p w14:paraId="33833384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4B5C0B7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Тройник фланцевый Ду 140 мм Ру 10,0 МПа исполнение 7 по ГОСТ 12815-80, шт.</w:t>
            </w:r>
          </w:p>
        </w:tc>
        <w:tc>
          <w:tcPr>
            <w:tcW w:w="527" w:type="pct"/>
            <w:vAlign w:val="center"/>
          </w:tcPr>
          <w:p w14:paraId="2531D7F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0437B80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689B204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2232582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006C9C8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EB5841" w:rsidRPr="00EB5841" w14:paraId="05DBE9FE" w14:textId="77777777" w:rsidTr="00930A93">
        <w:trPr>
          <w:trHeight w:val="20"/>
        </w:trPr>
        <w:tc>
          <w:tcPr>
            <w:tcW w:w="229" w:type="pct"/>
            <w:vAlign w:val="center"/>
          </w:tcPr>
          <w:p w14:paraId="3CA50E20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231BC49B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Ответный фланец Ду 140 мм Ру 10,0 МПа исполнение 7 по ГОСТ 12815-80 с прокладками и крепежом, шт.</w:t>
            </w:r>
          </w:p>
        </w:tc>
        <w:tc>
          <w:tcPr>
            <w:tcW w:w="527" w:type="pct"/>
            <w:vAlign w:val="center"/>
          </w:tcPr>
          <w:p w14:paraId="7B52461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1E590EF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59A015B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6D6EBEB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4C9832A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EB5841" w:rsidRPr="00EB5841" w14:paraId="5DFF7C13" w14:textId="77777777" w:rsidTr="00930A93">
        <w:trPr>
          <w:trHeight w:val="20"/>
        </w:trPr>
        <w:tc>
          <w:tcPr>
            <w:tcW w:w="229" w:type="pct"/>
            <w:vAlign w:val="center"/>
          </w:tcPr>
          <w:p w14:paraId="60AC6706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50F9426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Камеры запуска КВС-З-140-10,0-Л (полной заводской готовности с ЗРА, устройствами контроля давления, сигнализатором прохождения очистного устройства, с фланцами Ду 140 мм Ру 10,0 МПа исполнение 7 по ГОСТ 12815-80 на входе и выходе камеры), комплект.</w:t>
            </w:r>
          </w:p>
        </w:tc>
        <w:tc>
          <w:tcPr>
            <w:tcW w:w="527" w:type="pct"/>
            <w:vAlign w:val="center"/>
          </w:tcPr>
          <w:p w14:paraId="0575082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75C612A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508" w:type="pct"/>
            <w:vAlign w:val="center"/>
          </w:tcPr>
          <w:p w14:paraId="4AC7B9F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6B35EBE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0EA7FF72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EB5841" w:rsidRPr="00EB5841" w14:paraId="3B5BE326" w14:textId="77777777" w:rsidTr="00930A93">
        <w:trPr>
          <w:trHeight w:val="20"/>
        </w:trPr>
        <w:tc>
          <w:tcPr>
            <w:tcW w:w="229" w:type="pct"/>
            <w:vAlign w:val="center"/>
          </w:tcPr>
          <w:p w14:paraId="2D47BF91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348CEF4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Камеры приема КВС-П-140-10,0-Л (полной заводской готовности с ЗРА, устройствами контроля давления, сигнализатором прохождения очистного устройства, с фланцами Ду 140 мм Ру 10,0 МПа исполнение 7 по ГОСТ 12815-80 на входе и выходе камеры), комплект.</w:t>
            </w:r>
          </w:p>
        </w:tc>
        <w:tc>
          <w:tcPr>
            <w:tcW w:w="527" w:type="pct"/>
            <w:vAlign w:val="center"/>
          </w:tcPr>
          <w:p w14:paraId="1DC422D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0879D78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508" w:type="pct"/>
            <w:vAlign w:val="center"/>
          </w:tcPr>
          <w:p w14:paraId="454EBAE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7863F2D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2D694A8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EB5841" w:rsidRPr="00EB5841" w14:paraId="2EFB608D" w14:textId="77777777" w:rsidTr="00930A93">
        <w:trPr>
          <w:trHeight w:val="20"/>
        </w:trPr>
        <w:tc>
          <w:tcPr>
            <w:tcW w:w="229" w:type="pct"/>
            <w:vAlign w:val="center"/>
          </w:tcPr>
          <w:p w14:paraId="4F25E9B1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7C8310A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Пресс гидравлический ПГ-3-250 с оснасткой и гидростанцией, комплект.</w:t>
            </w:r>
          </w:p>
        </w:tc>
        <w:tc>
          <w:tcPr>
            <w:tcW w:w="527" w:type="pct"/>
            <w:vAlign w:val="center"/>
          </w:tcPr>
          <w:p w14:paraId="4B23B3D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33B6DD4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508" w:type="pct"/>
            <w:vAlign w:val="center"/>
          </w:tcPr>
          <w:p w14:paraId="0954B48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119E8BEB" w14:textId="6A697E46" w:rsidR="005D3B96" w:rsidRPr="005D3B96" w:rsidRDefault="005D3B96" w:rsidP="000C0455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компл</w:t>
            </w:r>
          </w:p>
        </w:tc>
        <w:tc>
          <w:tcPr>
            <w:tcW w:w="329" w:type="pct"/>
            <w:vAlign w:val="center"/>
          </w:tcPr>
          <w:p w14:paraId="0A6A66EE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EB5841" w:rsidRPr="00EB5841" w14:paraId="04E9F801" w14:textId="77777777" w:rsidTr="00930A93">
        <w:trPr>
          <w:trHeight w:val="20"/>
        </w:trPr>
        <w:tc>
          <w:tcPr>
            <w:tcW w:w="229" w:type="pct"/>
            <w:vAlign w:val="center"/>
          </w:tcPr>
          <w:p w14:paraId="7CB3BB83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162D9CE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Оголовок протяжной, шт.</w:t>
            </w:r>
          </w:p>
        </w:tc>
        <w:tc>
          <w:tcPr>
            <w:tcW w:w="527" w:type="pct"/>
            <w:vAlign w:val="center"/>
          </w:tcPr>
          <w:p w14:paraId="6EEA388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2A87FD6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</w:t>
            </w:r>
          </w:p>
        </w:tc>
        <w:tc>
          <w:tcPr>
            <w:tcW w:w="508" w:type="pct"/>
            <w:vAlign w:val="center"/>
          </w:tcPr>
          <w:p w14:paraId="3E11D24E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4CBDCB6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2831432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EB5841" w:rsidRPr="00EB5841" w14:paraId="48C731F2" w14:textId="77777777" w:rsidTr="00930A93">
        <w:trPr>
          <w:trHeight w:val="20"/>
        </w:trPr>
        <w:tc>
          <w:tcPr>
            <w:tcW w:w="229" w:type="pct"/>
            <w:vAlign w:val="center"/>
          </w:tcPr>
          <w:p w14:paraId="1EDBE0C2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744A3443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Отдающее устройство, шт.</w:t>
            </w:r>
          </w:p>
        </w:tc>
        <w:tc>
          <w:tcPr>
            <w:tcW w:w="527" w:type="pct"/>
            <w:vAlign w:val="center"/>
          </w:tcPr>
          <w:p w14:paraId="5DC3DA9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3DA67EA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</w:t>
            </w:r>
          </w:p>
        </w:tc>
        <w:tc>
          <w:tcPr>
            <w:tcW w:w="508" w:type="pct"/>
            <w:vAlign w:val="center"/>
          </w:tcPr>
          <w:p w14:paraId="37554FF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5EE9904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4150833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EB5841" w:rsidRPr="00EB5841" w14:paraId="19D918E6" w14:textId="77777777" w:rsidTr="00930A93">
        <w:trPr>
          <w:trHeight w:val="20"/>
        </w:trPr>
        <w:tc>
          <w:tcPr>
            <w:tcW w:w="229" w:type="pct"/>
            <w:vAlign w:val="center"/>
          </w:tcPr>
          <w:p w14:paraId="1CD3DDA5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06EAB66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Соединительные фитинги (ремонт обрыва трубопровода), шт.</w:t>
            </w:r>
          </w:p>
        </w:tc>
        <w:tc>
          <w:tcPr>
            <w:tcW w:w="527" w:type="pct"/>
            <w:vAlign w:val="center"/>
          </w:tcPr>
          <w:p w14:paraId="7564F88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3D9FC5E3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357763C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403B28E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389DD3F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EB5841" w:rsidRPr="00EB5841" w14:paraId="419F4022" w14:textId="77777777" w:rsidTr="00930A93">
        <w:trPr>
          <w:trHeight w:val="20"/>
        </w:trPr>
        <w:tc>
          <w:tcPr>
            <w:tcW w:w="229" w:type="pct"/>
            <w:vAlign w:val="center"/>
          </w:tcPr>
          <w:p w14:paraId="389D008E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7A2B089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с фланцем Ду 140 мм Ру 10,0 МПа исполнение 7 по ГОСТ 12815-80 с прокладками, шт.</w:t>
            </w:r>
          </w:p>
        </w:tc>
        <w:tc>
          <w:tcPr>
            <w:tcW w:w="527" w:type="pct"/>
            <w:vAlign w:val="center"/>
          </w:tcPr>
          <w:p w14:paraId="5FF6AF13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15A75AB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5050377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306D6671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6FFFC11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EB5841" w:rsidRPr="00EB5841" w14:paraId="7F4797D2" w14:textId="77777777" w:rsidTr="00930A93">
        <w:trPr>
          <w:trHeight w:val="20"/>
        </w:trPr>
        <w:tc>
          <w:tcPr>
            <w:tcW w:w="229" w:type="pct"/>
            <w:vAlign w:val="center"/>
          </w:tcPr>
          <w:p w14:paraId="156C3BC9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743E42EB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под приварку Ду 140 мм Ру 10,0 МПа</w:t>
            </w:r>
          </w:p>
        </w:tc>
        <w:tc>
          <w:tcPr>
            <w:tcW w:w="527" w:type="pct"/>
            <w:vAlign w:val="center"/>
          </w:tcPr>
          <w:p w14:paraId="139A145B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190B9897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508" w:type="pct"/>
            <w:vAlign w:val="center"/>
          </w:tcPr>
          <w:p w14:paraId="6CE98EC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5718464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329" w:type="pct"/>
            <w:vAlign w:val="center"/>
          </w:tcPr>
          <w:p w14:paraId="594D231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EB5841" w:rsidRPr="00EB5841" w14:paraId="4AE1A5A4" w14:textId="77777777" w:rsidTr="00930A93">
        <w:trPr>
          <w:trHeight w:val="20"/>
        </w:trPr>
        <w:tc>
          <w:tcPr>
            <w:tcW w:w="229" w:type="pct"/>
            <w:vAlign w:val="center"/>
          </w:tcPr>
          <w:p w14:paraId="78984028" w14:textId="77777777" w:rsidR="005D3B96" w:rsidRPr="005D3B96" w:rsidRDefault="005D3B96" w:rsidP="005D3B96">
            <w:pPr>
              <w:numPr>
                <w:ilvl w:val="1"/>
                <w:numId w:val="19"/>
              </w:num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pct"/>
            <w:vAlign w:val="center"/>
          </w:tcPr>
          <w:p w14:paraId="03E23BE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Полимерная лента (ремонт наружной оболочки), к-т</w:t>
            </w:r>
          </w:p>
        </w:tc>
        <w:tc>
          <w:tcPr>
            <w:tcW w:w="527" w:type="pct"/>
            <w:vAlign w:val="center"/>
          </w:tcPr>
          <w:p w14:paraId="192048F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19-2015</w:t>
            </w:r>
          </w:p>
        </w:tc>
        <w:tc>
          <w:tcPr>
            <w:tcW w:w="839" w:type="pct"/>
            <w:vAlign w:val="center"/>
          </w:tcPr>
          <w:p w14:paraId="069BC283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508" w:type="pct"/>
            <w:vAlign w:val="center"/>
          </w:tcPr>
          <w:p w14:paraId="2081D77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64" w:type="pct"/>
            <w:vAlign w:val="center"/>
          </w:tcPr>
          <w:p w14:paraId="3033825D" w14:textId="76B37EB8" w:rsidR="005D3B96" w:rsidRPr="005D3B96" w:rsidRDefault="000C0455" w:rsidP="000C0455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Компл</w:t>
            </w:r>
          </w:p>
        </w:tc>
        <w:tc>
          <w:tcPr>
            <w:tcW w:w="329" w:type="pct"/>
            <w:vAlign w:val="center"/>
          </w:tcPr>
          <w:p w14:paraId="431D01F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</w:tbl>
    <w:p w14:paraId="7C6AF6FE" w14:textId="57A55EA4" w:rsidR="005D3B96" w:rsidRDefault="005D3B96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165EA538" w14:textId="77C8D629" w:rsidR="005D3B96" w:rsidRDefault="00EB5841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2.3.</w:t>
      </w:r>
      <w:r w:rsidRPr="00EB5841">
        <w:rPr>
          <w:rFonts w:ascii="Arial" w:eastAsia="Times New Roman" w:hAnsi="Arial" w:cs="Arial"/>
          <w:b/>
          <w:iCs/>
          <w:lang w:eastAsia="ru-RU"/>
        </w:rPr>
        <w:tab/>
        <w:t>Полимерно-армированный трубопровод Ду 100 мм.</w:t>
      </w:r>
      <w:r w:rsidR="00555B37">
        <w:rPr>
          <w:rFonts w:ascii="Arial" w:eastAsia="Times New Roman" w:hAnsi="Arial" w:cs="Arial"/>
          <w:b/>
          <w:iCs/>
          <w:lang w:eastAsia="ru-RU"/>
        </w:rPr>
        <w:t>,</w:t>
      </w:r>
      <w:r w:rsidRPr="00EB5841">
        <w:rPr>
          <w:rFonts w:ascii="Arial" w:eastAsia="Times New Roman" w:hAnsi="Arial" w:cs="Arial"/>
          <w:b/>
          <w:iCs/>
          <w:lang w:eastAsia="ru-RU"/>
        </w:rPr>
        <w:t xml:space="preserve"> Ру 4,0 МПа теплоизолированн</w:t>
      </w:r>
      <w:r w:rsidR="00555B37">
        <w:rPr>
          <w:rFonts w:ascii="Arial" w:eastAsia="Times New Roman" w:hAnsi="Arial" w:cs="Arial"/>
          <w:b/>
          <w:iCs/>
          <w:lang w:eastAsia="ru-RU"/>
        </w:rPr>
        <w:t>ый,</w:t>
      </w:r>
      <w:r w:rsidRPr="00EB5841">
        <w:rPr>
          <w:rFonts w:ascii="Arial" w:eastAsia="Times New Roman" w:hAnsi="Arial" w:cs="Arial"/>
          <w:b/>
          <w:iCs/>
          <w:lang w:eastAsia="ru-RU"/>
        </w:rPr>
        <w:t xml:space="preserve"> с э</w:t>
      </w:r>
      <w:r w:rsidR="00555B37">
        <w:rPr>
          <w:rFonts w:ascii="Arial" w:eastAsia="Times New Roman" w:hAnsi="Arial" w:cs="Arial"/>
          <w:b/>
          <w:iCs/>
          <w:lang w:eastAsia="ru-RU"/>
        </w:rPr>
        <w:t>лектроподогревом и комплектующими</w:t>
      </w:r>
      <w:r w:rsidRPr="00EB5841">
        <w:rPr>
          <w:rFonts w:ascii="Arial" w:eastAsia="Times New Roman" w:hAnsi="Arial" w:cs="Arial"/>
          <w:b/>
          <w:iCs/>
          <w:lang w:eastAsia="ru-RU"/>
        </w:rPr>
        <w:t xml:space="preserve"> в соответст</w:t>
      </w:r>
      <w:r w:rsidR="00555B37">
        <w:rPr>
          <w:rFonts w:ascii="Arial" w:eastAsia="Times New Roman" w:hAnsi="Arial" w:cs="Arial"/>
          <w:b/>
          <w:iCs/>
          <w:lang w:eastAsia="ru-RU"/>
        </w:rPr>
        <w:t>вии с опросным листом № 20-2015</w:t>
      </w:r>
    </w:p>
    <w:p w14:paraId="524FEEA2" w14:textId="77777777" w:rsidR="00EB5841" w:rsidRDefault="00EB5841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52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4852"/>
        <w:gridCol w:w="1180"/>
        <w:gridCol w:w="1759"/>
        <w:gridCol w:w="1019"/>
        <w:gridCol w:w="734"/>
        <w:gridCol w:w="1019"/>
      </w:tblGrid>
      <w:tr w:rsidR="00EB5841" w:rsidRPr="005D3B96" w14:paraId="32B1CFE0" w14:textId="77777777" w:rsidTr="00EB5841">
        <w:trPr>
          <w:trHeight w:val="20"/>
          <w:tblHeader/>
        </w:trPr>
        <w:tc>
          <w:tcPr>
            <w:tcW w:w="263" w:type="pct"/>
            <w:vAlign w:val="center"/>
          </w:tcPr>
          <w:p w14:paraId="2E926A48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6" w:type="pct"/>
            <w:vAlign w:val="center"/>
          </w:tcPr>
          <w:p w14:paraId="4204174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9" w:type="pct"/>
            <w:vAlign w:val="center"/>
          </w:tcPr>
          <w:p w14:paraId="31FF12A8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Опросный лист</w:t>
            </w:r>
          </w:p>
        </w:tc>
        <w:tc>
          <w:tcPr>
            <w:tcW w:w="789" w:type="pct"/>
            <w:vAlign w:val="center"/>
          </w:tcPr>
          <w:p w14:paraId="217B928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Документы, подтверждающие соответствие требованиям</w:t>
            </w:r>
          </w:p>
        </w:tc>
        <w:tc>
          <w:tcPr>
            <w:tcW w:w="457" w:type="pct"/>
            <w:vAlign w:val="center"/>
          </w:tcPr>
          <w:p w14:paraId="1CB0C9D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соответствия</w:t>
            </w:r>
          </w:p>
        </w:tc>
        <w:tc>
          <w:tcPr>
            <w:tcW w:w="329" w:type="pct"/>
            <w:vAlign w:val="center"/>
          </w:tcPr>
          <w:p w14:paraId="453C088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457" w:type="pct"/>
            <w:vAlign w:val="center"/>
          </w:tcPr>
          <w:p w14:paraId="2B212C6B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3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EB5841" w:rsidRPr="005D3B96" w14:paraId="033DBFEC" w14:textId="77777777" w:rsidTr="00EB5841">
        <w:trPr>
          <w:trHeight w:val="20"/>
        </w:trPr>
        <w:tc>
          <w:tcPr>
            <w:tcW w:w="263" w:type="pct"/>
            <w:vAlign w:val="center"/>
          </w:tcPr>
          <w:p w14:paraId="6A809765" w14:textId="02E57F72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176" w:type="pct"/>
            <w:vAlign w:val="center"/>
          </w:tcPr>
          <w:p w14:paraId="623CE16B" w14:textId="6D632D65" w:rsidR="005D3B96" w:rsidRPr="005D3B96" w:rsidRDefault="005D3B96" w:rsidP="00621AAE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 xml:space="preserve">Полимерно-армированный трубопровод, теплоизолированный, с электроподогревом, внутренний диаметр 100 мм, рабочее давление 4,0 МПа, на барабанах, длиной не менее </w:t>
            </w:r>
            <w:r w:rsidR="00621AAE">
              <w:rPr>
                <w:rFonts w:ascii="Arial" w:eastAsia="Times New Roman" w:hAnsi="Arial" w:cs="Arial"/>
                <w:lang w:eastAsia="ru-RU"/>
              </w:rPr>
              <w:t>18</w:t>
            </w:r>
            <w:r w:rsidRPr="005D3B96">
              <w:rPr>
                <w:rFonts w:ascii="Arial" w:eastAsia="Times New Roman" w:hAnsi="Arial" w:cs="Arial"/>
                <w:lang w:eastAsia="ru-RU"/>
              </w:rPr>
              <w:t>0 метров. Рабочая среда – вода.</w:t>
            </w:r>
          </w:p>
        </w:tc>
        <w:tc>
          <w:tcPr>
            <w:tcW w:w="529" w:type="pct"/>
            <w:vAlign w:val="center"/>
          </w:tcPr>
          <w:p w14:paraId="54A0BD0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357FC83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457" w:type="pct"/>
            <w:vAlign w:val="center"/>
          </w:tcPr>
          <w:p w14:paraId="02310C0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2EA70970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км.</w:t>
            </w:r>
          </w:p>
        </w:tc>
        <w:tc>
          <w:tcPr>
            <w:tcW w:w="457" w:type="pct"/>
            <w:vAlign w:val="center"/>
          </w:tcPr>
          <w:p w14:paraId="5921DD90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EB5841" w:rsidRPr="005D3B96" w14:paraId="2D70617C" w14:textId="77777777" w:rsidTr="00EB5841">
        <w:trPr>
          <w:trHeight w:val="20"/>
        </w:trPr>
        <w:tc>
          <w:tcPr>
            <w:tcW w:w="263" w:type="pct"/>
            <w:vAlign w:val="center"/>
          </w:tcPr>
          <w:p w14:paraId="72F875B5" w14:textId="3956FC86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6" w:type="pct"/>
            <w:vAlign w:val="center"/>
          </w:tcPr>
          <w:p w14:paraId="40C88AB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приварной Ду 100 мм Ру 4,0 МПа, установленный на трубопроводе, для соединения участков трубопровода, конструкция и комплектация должна соответствовать Приложению 1. Количество рассчитать, согласно Приложения 3.</w:t>
            </w:r>
          </w:p>
        </w:tc>
        <w:tc>
          <w:tcPr>
            <w:tcW w:w="529" w:type="pct"/>
            <w:vAlign w:val="center"/>
          </w:tcPr>
          <w:p w14:paraId="687E062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45BF4CE1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56F5227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1538EB9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43B2624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Расчет</w:t>
            </w:r>
          </w:p>
        </w:tc>
      </w:tr>
      <w:tr w:rsidR="00EB5841" w:rsidRPr="005D3B96" w14:paraId="694322C9" w14:textId="77777777" w:rsidTr="00EB5841">
        <w:trPr>
          <w:trHeight w:val="20"/>
        </w:trPr>
        <w:tc>
          <w:tcPr>
            <w:tcW w:w="263" w:type="pct"/>
            <w:vAlign w:val="center"/>
          </w:tcPr>
          <w:p w14:paraId="4B588DEA" w14:textId="1B67019F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6" w:type="pct"/>
            <w:vAlign w:val="center"/>
          </w:tcPr>
          <w:p w14:paraId="1F4928D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приварной Ду 100 мм Ру 4,0 МПа, установленный на трубопроводе, с выводом на станцию питания, конструкция и комплектация должна соответствовать Приложению 2, количество рассчитать, согласно Приложения 3.</w:t>
            </w:r>
          </w:p>
        </w:tc>
        <w:tc>
          <w:tcPr>
            <w:tcW w:w="529" w:type="pct"/>
            <w:vAlign w:val="center"/>
          </w:tcPr>
          <w:p w14:paraId="54B1A4D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3E0D9DE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2B70746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142F3F9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73A703A1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Расчет</w:t>
            </w:r>
          </w:p>
        </w:tc>
      </w:tr>
      <w:tr w:rsidR="00EB5841" w:rsidRPr="005D3B96" w14:paraId="5BAA84F3" w14:textId="77777777" w:rsidTr="00EB5841">
        <w:trPr>
          <w:trHeight w:val="20"/>
        </w:trPr>
        <w:tc>
          <w:tcPr>
            <w:tcW w:w="263" w:type="pct"/>
            <w:vAlign w:val="center"/>
          </w:tcPr>
          <w:p w14:paraId="4F9A570E" w14:textId="359F6031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6" w:type="pct"/>
            <w:vAlign w:val="center"/>
          </w:tcPr>
          <w:p w14:paraId="6F0A8C5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Станция подогрева трубопровода. Количество, точек и схему подключения, мощность рассчитать, согласовать с Заказчиком</w:t>
            </w:r>
          </w:p>
        </w:tc>
        <w:tc>
          <w:tcPr>
            <w:tcW w:w="529" w:type="pct"/>
            <w:vAlign w:val="center"/>
          </w:tcPr>
          <w:p w14:paraId="02B7317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48F2455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457" w:type="pct"/>
            <w:vAlign w:val="center"/>
          </w:tcPr>
          <w:p w14:paraId="115A74D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56415E54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24CCB0E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Расчет</w:t>
            </w:r>
          </w:p>
        </w:tc>
      </w:tr>
      <w:tr w:rsidR="00EB5841" w:rsidRPr="005D3B96" w14:paraId="32638768" w14:textId="77777777" w:rsidTr="00EB5841">
        <w:trPr>
          <w:trHeight w:val="20"/>
        </w:trPr>
        <w:tc>
          <w:tcPr>
            <w:tcW w:w="263" w:type="pct"/>
            <w:vAlign w:val="center"/>
          </w:tcPr>
          <w:p w14:paraId="37BB369E" w14:textId="514E3A15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6" w:type="pct"/>
            <w:vAlign w:val="center"/>
          </w:tcPr>
          <w:p w14:paraId="242B2B2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Пресс гидравлический ПГ-3-250 с оснасткой и гидростанцией.</w:t>
            </w:r>
          </w:p>
        </w:tc>
        <w:tc>
          <w:tcPr>
            <w:tcW w:w="529" w:type="pct"/>
            <w:vAlign w:val="center"/>
          </w:tcPr>
          <w:p w14:paraId="27237C9E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17708022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руководство по эксплуатации, сертификат соответствия</w:t>
            </w:r>
          </w:p>
        </w:tc>
        <w:tc>
          <w:tcPr>
            <w:tcW w:w="457" w:type="pct"/>
            <w:vAlign w:val="center"/>
          </w:tcPr>
          <w:p w14:paraId="51F05DC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0D4BB6A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комплект</w:t>
            </w:r>
          </w:p>
        </w:tc>
        <w:tc>
          <w:tcPr>
            <w:tcW w:w="457" w:type="pct"/>
            <w:vAlign w:val="center"/>
          </w:tcPr>
          <w:p w14:paraId="2CAAE016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EB5841" w:rsidRPr="005D3B96" w14:paraId="6FDA5881" w14:textId="77777777" w:rsidTr="00EB5841">
        <w:trPr>
          <w:trHeight w:val="20"/>
        </w:trPr>
        <w:tc>
          <w:tcPr>
            <w:tcW w:w="263" w:type="pct"/>
            <w:vAlign w:val="center"/>
          </w:tcPr>
          <w:p w14:paraId="2F4E6B56" w14:textId="41171451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6" w:type="pct"/>
            <w:vAlign w:val="center"/>
          </w:tcPr>
          <w:p w14:paraId="6E7891D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Оголовок протяжной.</w:t>
            </w:r>
          </w:p>
        </w:tc>
        <w:tc>
          <w:tcPr>
            <w:tcW w:w="529" w:type="pct"/>
            <w:vAlign w:val="center"/>
          </w:tcPr>
          <w:p w14:paraId="227ED50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76BEEF6A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</w:t>
            </w:r>
          </w:p>
        </w:tc>
        <w:tc>
          <w:tcPr>
            <w:tcW w:w="457" w:type="pct"/>
            <w:vAlign w:val="center"/>
          </w:tcPr>
          <w:p w14:paraId="15F3A41B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3EEB572E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657C627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EB5841" w:rsidRPr="005D3B96" w14:paraId="0DCB559F" w14:textId="77777777" w:rsidTr="00EB5841">
        <w:trPr>
          <w:trHeight w:val="20"/>
        </w:trPr>
        <w:tc>
          <w:tcPr>
            <w:tcW w:w="263" w:type="pct"/>
            <w:vAlign w:val="center"/>
          </w:tcPr>
          <w:p w14:paraId="26822E92" w14:textId="3310D1B1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6" w:type="pct"/>
            <w:vAlign w:val="center"/>
          </w:tcPr>
          <w:p w14:paraId="6B416B7B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Отдающее устройство.</w:t>
            </w:r>
          </w:p>
        </w:tc>
        <w:tc>
          <w:tcPr>
            <w:tcW w:w="529" w:type="pct"/>
            <w:vAlign w:val="center"/>
          </w:tcPr>
          <w:p w14:paraId="47C542B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759D828E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</w:t>
            </w:r>
          </w:p>
        </w:tc>
        <w:tc>
          <w:tcPr>
            <w:tcW w:w="457" w:type="pct"/>
            <w:vAlign w:val="center"/>
          </w:tcPr>
          <w:p w14:paraId="36A6692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291C3EC1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3BA04030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EB5841" w:rsidRPr="005D3B96" w14:paraId="092BE42E" w14:textId="77777777" w:rsidTr="00EB5841">
        <w:trPr>
          <w:trHeight w:val="20"/>
        </w:trPr>
        <w:tc>
          <w:tcPr>
            <w:tcW w:w="263" w:type="pct"/>
            <w:vAlign w:val="center"/>
          </w:tcPr>
          <w:p w14:paraId="4CA0629E" w14:textId="678C4F53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FF4278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Фитинг приварной Ду 100 мм Ру 4,0 Мпа для соединения участков трубопровода.</w:t>
            </w:r>
          </w:p>
        </w:tc>
        <w:tc>
          <w:tcPr>
            <w:tcW w:w="529" w:type="pct"/>
            <w:vAlign w:val="center"/>
          </w:tcPr>
          <w:p w14:paraId="149D67F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75AA6D95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263ADAD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3AE9A77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30CB7A9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EB5841" w:rsidRPr="005D3B96" w14:paraId="48802D2D" w14:textId="77777777" w:rsidTr="00EB5841">
        <w:trPr>
          <w:trHeight w:val="20"/>
        </w:trPr>
        <w:tc>
          <w:tcPr>
            <w:tcW w:w="263" w:type="pct"/>
            <w:vAlign w:val="center"/>
          </w:tcPr>
          <w:p w14:paraId="73DD77F3" w14:textId="0D897657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124F8AC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Термочехол.</w:t>
            </w:r>
          </w:p>
        </w:tc>
        <w:tc>
          <w:tcPr>
            <w:tcW w:w="529" w:type="pct"/>
            <w:vAlign w:val="center"/>
          </w:tcPr>
          <w:p w14:paraId="108CDF7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0765E83F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6B8B70B5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5F6FB5F4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5BA4488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EB5841" w:rsidRPr="005D3B96" w14:paraId="24645791" w14:textId="77777777" w:rsidTr="00EB5841">
        <w:trPr>
          <w:trHeight w:val="20"/>
        </w:trPr>
        <w:tc>
          <w:tcPr>
            <w:tcW w:w="263" w:type="pct"/>
            <w:vAlign w:val="center"/>
          </w:tcPr>
          <w:p w14:paraId="7851FD06" w14:textId="6B5853C0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C64BBA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Изолирующий рукав.</w:t>
            </w:r>
          </w:p>
        </w:tc>
        <w:tc>
          <w:tcPr>
            <w:tcW w:w="529" w:type="pct"/>
            <w:vAlign w:val="center"/>
          </w:tcPr>
          <w:p w14:paraId="3F80B64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47DDF1A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288C530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2A5B338D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07D57E8B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EB5841" w:rsidRPr="005D3B96" w14:paraId="673A1C58" w14:textId="77777777" w:rsidTr="00EB5841">
        <w:trPr>
          <w:trHeight w:val="20"/>
        </w:trPr>
        <w:tc>
          <w:tcPr>
            <w:tcW w:w="263" w:type="pct"/>
            <w:vAlign w:val="center"/>
          </w:tcPr>
          <w:p w14:paraId="38800A93" w14:textId="3691CCE2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23228C62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Муфта соединительная.</w:t>
            </w:r>
          </w:p>
        </w:tc>
        <w:tc>
          <w:tcPr>
            <w:tcW w:w="529" w:type="pct"/>
            <w:vAlign w:val="center"/>
          </w:tcPr>
          <w:p w14:paraId="7F70636A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15A2D538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22DA74A0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31B8E934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комплект</w:t>
            </w:r>
          </w:p>
        </w:tc>
        <w:tc>
          <w:tcPr>
            <w:tcW w:w="457" w:type="pct"/>
            <w:vAlign w:val="center"/>
          </w:tcPr>
          <w:p w14:paraId="1DD749E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EB5841" w:rsidRPr="005D3B96" w14:paraId="7604F5EF" w14:textId="77777777" w:rsidTr="00EB5841">
        <w:trPr>
          <w:trHeight w:val="20"/>
        </w:trPr>
        <w:tc>
          <w:tcPr>
            <w:tcW w:w="263" w:type="pct"/>
            <w:vAlign w:val="center"/>
          </w:tcPr>
          <w:p w14:paraId="3B5E537B" w14:textId="126DD5BE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2CB564A9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Проводник.</w:t>
            </w:r>
          </w:p>
        </w:tc>
        <w:tc>
          <w:tcPr>
            <w:tcW w:w="529" w:type="pct"/>
            <w:vAlign w:val="center"/>
          </w:tcPr>
          <w:p w14:paraId="45E36C1B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40B710F0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4A11ABD1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22F94898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м.</w:t>
            </w:r>
          </w:p>
        </w:tc>
        <w:tc>
          <w:tcPr>
            <w:tcW w:w="457" w:type="pct"/>
            <w:vAlign w:val="center"/>
          </w:tcPr>
          <w:p w14:paraId="5062B6A0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EB5841" w:rsidRPr="005D3B96" w14:paraId="61818C13" w14:textId="77777777" w:rsidTr="00EB5841">
        <w:trPr>
          <w:trHeight w:val="20"/>
        </w:trPr>
        <w:tc>
          <w:tcPr>
            <w:tcW w:w="263" w:type="pct"/>
            <w:vAlign w:val="center"/>
          </w:tcPr>
          <w:p w14:paraId="375BBB8D" w14:textId="1AAD931F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5536CF1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Муфта соединительная.</w:t>
            </w:r>
          </w:p>
        </w:tc>
        <w:tc>
          <w:tcPr>
            <w:tcW w:w="529" w:type="pct"/>
            <w:vAlign w:val="center"/>
          </w:tcPr>
          <w:p w14:paraId="32B3680B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27AB3ACD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6EFB84EA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4226F8EC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457" w:type="pct"/>
            <w:vAlign w:val="center"/>
          </w:tcPr>
          <w:p w14:paraId="6C284F9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</w:tr>
      <w:tr w:rsidR="00EB5841" w:rsidRPr="005D3B96" w14:paraId="5E5DA8D1" w14:textId="77777777" w:rsidTr="00EB5841">
        <w:trPr>
          <w:trHeight w:val="20"/>
        </w:trPr>
        <w:tc>
          <w:tcPr>
            <w:tcW w:w="263" w:type="pct"/>
            <w:vAlign w:val="center"/>
          </w:tcPr>
          <w:p w14:paraId="41E78E71" w14:textId="0FF1CF7A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6B506136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Гидроизолирующий герметик.</w:t>
            </w:r>
          </w:p>
        </w:tc>
        <w:tc>
          <w:tcPr>
            <w:tcW w:w="529" w:type="pct"/>
            <w:vAlign w:val="center"/>
          </w:tcPr>
          <w:p w14:paraId="05AE3E7F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08A03494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Паспорт, сертификат соответствия</w:t>
            </w:r>
          </w:p>
        </w:tc>
        <w:tc>
          <w:tcPr>
            <w:tcW w:w="457" w:type="pct"/>
            <w:vAlign w:val="center"/>
          </w:tcPr>
          <w:p w14:paraId="050DCC37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7D60012A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комплект</w:t>
            </w:r>
          </w:p>
        </w:tc>
        <w:tc>
          <w:tcPr>
            <w:tcW w:w="457" w:type="pct"/>
            <w:vAlign w:val="center"/>
          </w:tcPr>
          <w:p w14:paraId="6719A862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EB5841" w:rsidRPr="005D3B96" w14:paraId="2D67F59E" w14:textId="77777777" w:rsidTr="00EB5841">
        <w:trPr>
          <w:trHeight w:val="20"/>
        </w:trPr>
        <w:tc>
          <w:tcPr>
            <w:tcW w:w="263" w:type="pct"/>
            <w:vAlign w:val="center"/>
          </w:tcPr>
          <w:p w14:paraId="4A22455F" w14:textId="4AB12C2C" w:rsidR="005D3B96" w:rsidRPr="005D3B96" w:rsidRDefault="005D3B96" w:rsidP="005D3B96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1FCC397C" w14:textId="77777777" w:rsidR="005D3B96" w:rsidRPr="005D3B96" w:rsidRDefault="005D3B96" w:rsidP="005D3B96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Полимерная лента (ремонт наружной оболочки).</w:t>
            </w:r>
          </w:p>
        </w:tc>
        <w:tc>
          <w:tcPr>
            <w:tcW w:w="529" w:type="pct"/>
            <w:vAlign w:val="center"/>
          </w:tcPr>
          <w:p w14:paraId="78C61A11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ОЛ № 20-2015</w:t>
            </w:r>
          </w:p>
        </w:tc>
        <w:tc>
          <w:tcPr>
            <w:tcW w:w="789" w:type="pct"/>
            <w:vAlign w:val="center"/>
          </w:tcPr>
          <w:p w14:paraId="62E2FE14" w14:textId="484164FA" w:rsidR="005D3B96" w:rsidRPr="005D3B96" w:rsidRDefault="005D3B96" w:rsidP="00EB5841">
            <w:pPr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 xml:space="preserve">Паспорт, руководство по </w:t>
            </w:r>
            <w:r w:rsidR="00EB5841">
              <w:rPr>
                <w:rFonts w:ascii="Arial" w:eastAsia="Times New Roman" w:hAnsi="Arial" w:cs="Arial"/>
                <w:lang w:eastAsia="ru-RU"/>
              </w:rPr>
              <w:t>эксплуат.</w:t>
            </w:r>
            <w:r w:rsidRPr="005D3B96">
              <w:rPr>
                <w:rFonts w:ascii="Arial" w:eastAsia="Times New Roman" w:hAnsi="Arial" w:cs="Arial"/>
                <w:lang w:eastAsia="ru-RU"/>
              </w:rPr>
              <w:t>, сертификат соответствия</w:t>
            </w:r>
          </w:p>
        </w:tc>
        <w:tc>
          <w:tcPr>
            <w:tcW w:w="457" w:type="pct"/>
            <w:vAlign w:val="center"/>
          </w:tcPr>
          <w:p w14:paraId="393A2181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да/нет</w:t>
            </w:r>
          </w:p>
        </w:tc>
        <w:tc>
          <w:tcPr>
            <w:tcW w:w="329" w:type="pct"/>
            <w:vAlign w:val="center"/>
          </w:tcPr>
          <w:p w14:paraId="06241C59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комплект</w:t>
            </w:r>
          </w:p>
        </w:tc>
        <w:tc>
          <w:tcPr>
            <w:tcW w:w="457" w:type="pct"/>
            <w:vAlign w:val="center"/>
          </w:tcPr>
          <w:p w14:paraId="32602493" w14:textId="77777777" w:rsidR="005D3B96" w:rsidRPr="005D3B96" w:rsidRDefault="005D3B96" w:rsidP="005D3B9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D3B9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</w:tbl>
    <w:p w14:paraId="2C1619F9" w14:textId="77777777" w:rsidR="00555B37" w:rsidRPr="00555B37" w:rsidRDefault="00A7178D" w:rsidP="009876E1">
      <w:pPr>
        <w:pStyle w:val="a3"/>
        <w:widowControl w:val="0"/>
        <w:numPr>
          <w:ilvl w:val="1"/>
          <w:numId w:val="21"/>
        </w:numPr>
        <w:shd w:val="clear" w:color="auto" w:fill="FFFFFF"/>
        <w:tabs>
          <w:tab w:val="left" w:pos="576"/>
          <w:tab w:val="left" w:pos="900"/>
        </w:tabs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Arial" w:eastAsia="Times New Roman" w:hAnsi="Arial" w:cs="Arial"/>
          <w:lang w:eastAsia="ru-RU"/>
        </w:rPr>
      </w:pPr>
      <w:r w:rsidRPr="00555B37">
        <w:rPr>
          <w:rFonts w:ascii="Arial" w:eastAsia="Times New Roman" w:hAnsi="Arial" w:cs="Arial"/>
          <w:lang w:eastAsia="ru-RU"/>
        </w:rPr>
        <w:t>Предлагаемое оборудование должно отвечать всем требованиям, изложенным в</w:t>
      </w:r>
      <w:r w:rsidR="00173BE3" w:rsidRPr="00555B37">
        <w:rPr>
          <w:rFonts w:ascii="Arial" w:eastAsia="Times New Roman" w:hAnsi="Arial" w:cs="Arial"/>
          <w:lang w:eastAsia="ru-RU"/>
        </w:rPr>
        <w:t xml:space="preserve"> опросных</w:t>
      </w:r>
      <w:r w:rsidRPr="00555B37">
        <w:rPr>
          <w:rFonts w:ascii="Arial" w:eastAsia="Times New Roman" w:hAnsi="Arial" w:cs="Arial"/>
          <w:lang w:eastAsia="ru-RU"/>
        </w:rPr>
        <w:t xml:space="preserve"> лист</w:t>
      </w:r>
      <w:r w:rsidR="00173BE3" w:rsidRPr="00555B37">
        <w:rPr>
          <w:rFonts w:ascii="Arial" w:eastAsia="Times New Roman" w:hAnsi="Arial" w:cs="Arial"/>
          <w:lang w:eastAsia="ru-RU"/>
        </w:rPr>
        <w:t>ах</w:t>
      </w:r>
      <w:r w:rsidRPr="00555B37">
        <w:rPr>
          <w:rFonts w:ascii="Arial" w:eastAsia="Times New Roman" w:hAnsi="Arial" w:cs="Arial"/>
          <w:lang w:eastAsia="ru-RU"/>
        </w:rPr>
        <w:t xml:space="preserve"> №</w:t>
      </w:r>
      <w:r w:rsidR="00173BE3" w:rsidRPr="00555B37">
        <w:rPr>
          <w:rFonts w:ascii="Arial" w:eastAsia="Times New Roman" w:hAnsi="Arial" w:cs="Arial"/>
          <w:lang w:eastAsia="ru-RU"/>
        </w:rPr>
        <w:t xml:space="preserve"> 19</w:t>
      </w:r>
      <w:r w:rsidRPr="00555B37">
        <w:rPr>
          <w:rFonts w:ascii="Arial" w:eastAsia="Times New Roman" w:hAnsi="Arial" w:cs="Arial"/>
          <w:lang w:eastAsia="ru-RU"/>
        </w:rPr>
        <w:t>-2015</w:t>
      </w:r>
      <w:r w:rsidR="00173BE3" w:rsidRPr="00555B37">
        <w:rPr>
          <w:rFonts w:ascii="Arial" w:eastAsia="Times New Roman" w:hAnsi="Arial" w:cs="Arial"/>
          <w:lang w:eastAsia="ru-RU"/>
        </w:rPr>
        <w:t>; 20-2015</w:t>
      </w:r>
      <w:r w:rsidRPr="00555B37">
        <w:rPr>
          <w:rFonts w:ascii="Arial" w:eastAsia="Times New Roman" w:hAnsi="Arial" w:cs="Arial"/>
          <w:lang w:eastAsia="ru-RU"/>
        </w:rPr>
        <w:t>.</w:t>
      </w:r>
      <w:r w:rsidRPr="00555B37">
        <w:rPr>
          <w:rFonts w:ascii="Arial" w:eastAsia="Times New Roman" w:hAnsi="Arial" w:cs="Arial"/>
          <w:spacing w:val="3"/>
          <w:lang w:eastAsia="ru-RU"/>
        </w:rPr>
        <w:t xml:space="preserve"> </w:t>
      </w:r>
    </w:p>
    <w:p w14:paraId="21E39497" w14:textId="66EF291D" w:rsidR="00A7178D" w:rsidRPr="00555B37" w:rsidRDefault="00EB5841" w:rsidP="00555B37">
      <w:pPr>
        <w:pStyle w:val="a3"/>
        <w:widowControl w:val="0"/>
        <w:shd w:val="clear" w:color="auto" w:fill="FFFFFF"/>
        <w:tabs>
          <w:tab w:val="left" w:pos="576"/>
          <w:tab w:val="left" w:pos="90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eastAsia="Times New Roman" w:hAnsi="Arial" w:cs="Arial"/>
          <w:lang w:eastAsia="ru-RU"/>
        </w:rPr>
      </w:pPr>
      <w:r w:rsidRPr="00555B37">
        <w:rPr>
          <w:rFonts w:ascii="Arial" w:eastAsia="Times New Roman" w:hAnsi="Arial" w:cs="Arial"/>
          <w:color w:val="000000"/>
          <w:spacing w:val="3"/>
          <w:lang w:eastAsia="ru-RU"/>
        </w:rPr>
        <w:t>2.5.</w:t>
      </w:r>
      <w:r w:rsidR="00497ABA" w:rsidRPr="00555B37">
        <w:rPr>
          <w:rFonts w:ascii="Arial" w:eastAsia="Times New Roman" w:hAnsi="Arial" w:cs="Arial"/>
          <w:color w:val="000000"/>
          <w:spacing w:val="3"/>
          <w:lang w:eastAsia="ru-RU"/>
        </w:rPr>
        <w:t xml:space="preserve"> </w:t>
      </w:r>
      <w:r w:rsidRPr="00555B37">
        <w:rPr>
          <w:rFonts w:ascii="Arial" w:eastAsia="Times New Roman" w:hAnsi="Arial" w:cs="Arial"/>
          <w:color w:val="000000"/>
          <w:spacing w:val="3"/>
          <w:lang w:eastAsia="ru-RU"/>
        </w:rPr>
        <w:t xml:space="preserve"> </w:t>
      </w:r>
      <w:r w:rsidR="00130804" w:rsidRPr="00555B37">
        <w:rPr>
          <w:rFonts w:ascii="Arial" w:eastAsia="Times New Roman" w:hAnsi="Arial" w:cs="Arial"/>
          <w:color w:val="000000"/>
          <w:spacing w:val="3"/>
          <w:lang w:eastAsia="ru-RU"/>
        </w:rPr>
        <w:t>В</w:t>
      </w:r>
      <w:r w:rsidR="00A7178D" w:rsidRPr="00555B37">
        <w:rPr>
          <w:rFonts w:ascii="Arial" w:eastAsia="Times New Roman" w:hAnsi="Arial" w:cs="Arial"/>
          <w:color w:val="000000"/>
          <w:spacing w:val="3"/>
          <w:lang w:eastAsia="ru-RU"/>
        </w:rPr>
        <w:t xml:space="preserve"> рамках предложения должна быть предоставлен</w:t>
      </w:r>
      <w:r w:rsidR="00A37A9F" w:rsidRPr="00555B37">
        <w:rPr>
          <w:rFonts w:ascii="Arial" w:eastAsia="Times New Roman" w:hAnsi="Arial" w:cs="Arial"/>
          <w:color w:val="000000"/>
          <w:spacing w:val="3"/>
          <w:lang w:eastAsia="ru-RU"/>
        </w:rPr>
        <w:t>ы</w:t>
      </w:r>
      <w:r w:rsidR="00A7178D" w:rsidRPr="00555B37">
        <w:rPr>
          <w:rFonts w:ascii="Arial" w:eastAsia="Times New Roman" w:hAnsi="Arial" w:cs="Arial"/>
          <w:color w:val="000000"/>
          <w:spacing w:val="3"/>
          <w:lang w:eastAsia="ru-RU"/>
        </w:rPr>
        <w:t xml:space="preserve"> </w:t>
      </w:r>
      <w:r w:rsidR="00A7178D" w:rsidRPr="00555B37">
        <w:rPr>
          <w:rFonts w:ascii="Arial" w:eastAsia="Times New Roman" w:hAnsi="Arial" w:cs="Arial"/>
          <w:lang w:eastAsia="ru-RU"/>
        </w:rPr>
        <w:t>заполненн</w:t>
      </w:r>
      <w:r w:rsidR="00A37A9F" w:rsidRPr="00555B37">
        <w:rPr>
          <w:rFonts w:ascii="Arial" w:eastAsia="Times New Roman" w:hAnsi="Arial" w:cs="Arial"/>
          <w:lang w:eastAsia="ru-RU"/>
        </w:rPr>
        <w:t>ые</w:t>
      </w:r>
      <w:r w:rsidR="00A7178D" w:rsidRPr="00555B37">
        <w:rPr>
          <w:rFonts w:ascii="Arial" w:eastAsia="Times New Roman" w:hAnsi="Arial" w:cs="Arial"/>
          <w:lang w:eastAsia="ru-RU"/>
        </w:rPr>
        <w:t xml:space="preserve"> сравнительн</w:t>
      </w:r>
      <w:r w:rsidR="00A37A9F" w:rsidRPr="00555B37">
        <w:rPr>
          <w:rFonts w:ascii="Arial" w:eastAsia="Times New Roman" w:hAnsi="Arial" w:cs="Arial"/>
          <w:lang w:eastAsia="ru-RU"/>
        </w:rPr>
        <w:t>ые</w:t>
      </w:r>
      <w:r w:rsidR="00A7178D" w:rsidRPr="00555B37">
        <w:rPr>
          <w:rFonts w:ascii="Arial" w:eastAsia="Times New Roman" w:hAnsi="Arial" w:cs="Arial"/>
          <w:lang w:eastAsia="ru-RU"/>
        </w:rPr>
        <w:t xml:space="preserve"> таблиц</w:t>
      </w:r>
      <w:r w:rsidR="00A37A9F" w:rsidRPr="00555B37">
        <w:rPr>
          <w:rFonts w:ascii="Arial" w:eastAsia="Times New Roman" w:hAnsi="Arial" w:cs="Arial"/>
          <w:lang w:eastAsia="ru-RU"/>
        </w:rPr>
        <w:t>ы Форма 9.1. и 9.2.</w:t>
      </w:r>
      <w:r w:rsidR="00A7178D" w:rsidRPr="00555B37">
        <w:rPr>
          <w:rFonts w:ascii="Arial" w:eastAsia="Times New Roman" w:hAnsi="Arial" w:cs="Arial"/>
          <w:lang w:eastAsia="ru-RU"/>
        </w:rPr>
        <w:t xml:space="preserve"> на </w:t>
      </w:r>
      <w:r w:rsidR="00497ABA" w:rsidRPr="00555B37">
        <w:rPr>
          <w:rFonts w:ascii="Arial" w:eastAsia="Times New Roman" w:hAnsi="Arial" w:cs="Arial"/>
          <w:lang w:eastAsia="ru-RU"/>
        </w:rPr>
        <w:t xml:space="preserve">  </w:t>
      </w:r>
      <w:r w:rsidR="00A7178D" w:rsidRPr="00555B37">
        <w:rPr>
          <w:rFonts w:ascii="Arial" w:eastAsia="Times New Roman" w:hAnsi="Arial" w:cs="Arial"/>
          <w:lang w:eastAsia="ru-RU"/>
        </w:rPr>
        <w:t xml:space="preserve">изготовление, поставку </w:t>
      </w:r>
      <w:r w:rsidR="00A37A9F" w:rsidRPr="00555B37">
        <w:rPr>
          <w:rFonts w:ascii="Arial" w:eastAsia="Times New Roman" w:hAnsi="Arial" w:cs="Arial"/>
          <w:lang w:eastAsia="ru-RU"/>
        </w:rPr>
        <w:t xml:space="preserve">полимерно-армированного </w:t>
      </w:r>
      <w:r w:rsidR="00555B37" w:rsidRPr="00555B37">
        <w:rPr>
          <w:rFonts w:ascii="Arial" w:eastAsia="Times New Roman" w:hAnsi="Arial" w:cs="Arial"/>
          <w:lang w:eastAsia="ru-RU"/>
        </w:rPr>
        <w:t>трубопровода (</w:t>
      </w:r>
      <w:r w:rsidR="00A7178D" w:rsidRPr="00555B37">
        <w:rPr>
          <w:rFonts w:ascii="Arial" w:eastAsia="Times New Roman" w:hAnsi="Arial" w:cs="Arial"/>
          <w:i/>
          <w:lang w:eastAsia="ru-RU"/>
        </w:rPr>
        <w:t>включена в пакет технической документации)</w:t>
      </w:r>
      <w:r w:rsidR="00A7178D" w:rsidRPr="00555B37">
        <w:rPr>
          <w:rFonts w:ascii="Arial" w:eastAsia="Times New Roman" w:hAnsi="Arial" w:cs="Arial"/>
          <w:lang w:eastAsia="ru-RU"/>
        </w:rPr>
        <w:t xml:space="preserve">; </w:t>
      </w:r>
    </w:p>
    <w:p w14:paraId="49E93EEA" w14:textId="1954CB73" w:rsidR="00555B37" w:rsidRDefault="00555B37" w:rsidP="00F6280F">
      <w:pPr>
        <w:pStyle w:val="a3"/>
        <w:numPr>
          <w:ilvl w:val="0"/>
          <w:numId w:val="11"/>
        </w:numPr>
        <w:jc w:val="both"/>
        <w:rPr>
          <w:rFonts w:ascii="Arial" w:eastAsia="Times New Roman" w:hAnsi="Arial" w:cs="Arial"/>
          <w:highlight w:val="yellow"/>
          <w:lang w:eastAsia="ru-RU"/>
        </w:rPr>
      </w:pPr>
      <w:r w:rsidRPr="00555B37">
        <w:rPr>
          <w:rFonts w:ascii="Arial" w:eastAsia="Times New Roman" w:hAnsi="Arial" w:cs="Arial"/>
          <w:highlight w:val="yellow"/>
          <w:lang w:eastAsia="ru-RU"/>
        </w:rPr>
        <w:t>В рамках предложения на трубопровод Ду 100 мм., Ру 4,0 МПа теплоизолированн</w:t>
      </w:r>
      <w:r w:rsidR="00AC24C0">
        <w:rPr>
          <w:rFonts w:ascii="Arial" w:eastAsia="Times New Roman" w:hAnsi="Arial" w:cs="Arial"/>
          <w:highlight w:val="yellow"/>
          <w:lang w:eastAsia="ru-RU"/>
        </w:rPr>
        <w:t>ый</w:t>
      </w:r>
      <w:r w:rsidRPr="00555B37">
        <w:rPr>
          <w:rFonts w:ascii="Arial" w:eastAsia="Times New Roman" w:hAnsi="Arial" w:cs="Arial"/>
          <w:highlight w:val="yellow"/>
          <w:lang w:eastAsia="ru-RU"/>
        </w:rPr>
        <w:t xml:space="preserve"> с электроподогревом и комплектующими должно быть предоставлено подробное содержание сопутствующих услуг (работ) в т.ч.: описание работ, длительность проведения работ, количество персонала, требования для начала проведения работ</w:t>
      </w:r>
      <w:r w:rsidRPr="00555B37">
        <w:rPr>
          <w:rFonts w:ascii="Arial" w:eastAsia="Times New Roman" w:hAnsi="Arial" w:cs="Arial"/>
          <w:i/>
          <w:highlight w:val="yellow"/>
          <w:lang w:eastAsia="ru-RU"/>
        </w:rPr>
        <w:t xml:space="preserve"> (включено в пакет технической документации)</w:t>
      </w:r>
      <w:r w:rsidRPr="00555B37">
        <w:rPr>
          <w:rFonts w:ascii="Arial" w:eastAsia="Times New Roman" w:hAnsi="Arial" w:cs="Arial"/>
          <w:highlight w:val="yellow"/>
          <w:lang w:eastAsia="ru-RU"/>
        </w:rPr>
        <w:t>;</w:t>
      </w:r>
    </w:p>
    <w:p w14:paraId="68156FA8" w14:textId="17175F9E" w:rsidR="00F6280F" w:rsidRPr="00F6280F" w:rsidRDefault="00F6280F" w:rsidP="00F6280F">
      <w:pPr>
        <w:pStyle w:val="a3"/>
        <w:numPr>
          <w:ilvl w:val="0"/>
          <w:numId w:val="11"/>
        </w:numPr>
        <w:rPr>
          <w:rFonts w:ascii="Arial" w:eastAsia="Times New Roman" w:hAnsi="Arial" w:cs="Arial"/>
          <w:lang w:eastAsia="ru-RU"/>
        </w:rPr>
      </w:pPr>
      <w:r w:rsidRPr="00F6280F">
        <w:rPr>
          <w:rFonts w:ascii="Arial" w:eastAsia="Times New Roman" w:hAnsi="Arial" w:cs="Arial"/>
          <w:lang w:eastAsia="ru-RU"/>
        </w:rPr>
        <w:t>Температура окружающей</w:t>
      </w:r>
      <w:r>
        <w:rPr>
          <w:rFonts w:ascii="Arial" w:eastAsia="Times New Roman" w:hAnsi="Arial" w:cs="Arial"/>
          <w:lang w:eastAsia="ru-RU"/>
        </w:rPr>
        <w:t xml:space="preserve"> среды эксплуатации трубопроводов</w:t>
      </w:r>
      <w:r w:rsidRPr="00F6280F">
        <w:rPr>
          <w:rFonts w:ascii="Arial" w:eastAsia="Times New Roman" w:hAnsi="Arial" w:cs="Arial"/>
          <w:lang w:eastAsia="ru-RU"/>
        </w:rPr>
        <w:t xml:space="preserve"> от -60°С до +45°С;</w:t>
      </w:r>
    </w:p>
    <w:p w14:paraId="0C143A76" w14:textId="1D8DDB4B" w:rsidR="00A7178D" w:rsidRPr="00A7178D" w:rsidRDefault="00A7178D" w:rsidP="00555B37">
      <w:pPr>
        <w:numPr>
          <w:ilvl w:val="0"/>
          <w:numId w:val="11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  <w:r w:rsidRPr="00A7178D">
        <w:rPr>
          <w:rFonts w:ascii="Arial" w:eastAsia="Times New Roman" w:hAnsi="Arial" w:cs="Arial"/>
          <w:lang w:eastAsia="ru-RU"/>
        </w:rPr>
        <w:t xml:space="preserve"> </w:t>
      </w:r>
      <w:r w:rsidR="00555B37" w:rsidRPr="00555B37">
        <w:rPr>
          <w:rFonts w:ascii="Arial" w:eastAsia="Times New Roman" w:hAnsi="Arial" w:cs="Arial"/>
          <w:lang w:eastAsia="ru-RU"/>
        </w:rPr>
        <w:t>Эксплуатационная документация должна соответствовать требованиям ГОСТ 2.601-2006;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3DC702E8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B5841">
        <w:rPr>
          <w:rFonts w:ascii="Arial" w:eastAsia="Times New Roman" w:hAnsi="Arial" w:cs="Arial"/>
          <w:b/>
          <w:iCs/>
          <w:lang w:eastAsia="ru-RU"/>
        </w:rPr>
        <w:t xml:space="preserve">3.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4EC73034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</w:t>
      </w:r>
      <w:r w:rsidR="00EB5841">
        <w:rPr>
          <w:rFonts w:ascii="Arial" w:eastAsia="Times New Roman" w:hAnsi="Arial" w:cs="Arial"/>
          <w:lang w:eastAsia="ru-RU"/>
        </w:rPr>
        <w:t>3</w:t>
      </w:r>
      <w:r>
        <w:rPr>
          <w:rFonts w:ascii="Arial" w:eastAsia="Times New Roman" w:hAnsi="Arial" w:cs="Arial"/>
          <w:lang w:eastAsia="ru-RU"/>
        </w:rPr>
        <w:t>.</w:t>
      </w:r>
      <w:r w:rsidR="00EB5841">
        <w:rPr>
          <w:rFonts w:ascii="Arial" w:eastAsia="Times New Roman" w:hAnsi="Arial" w:cs="Arial"/>
          <w:lang w:eastAsia="ru-RU"/>
        </w:rPr>
        <w:t>1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130804">
        <w:rPr>
          <w:rFonts w:ascii="Arial" w:eastAsia="Times New Roman" w:hAnsi="Arial" w:cs="Arial"/>
          <w:lang w:eastAsia="ru-RU"/>
        </w:rPr>
        <w:t>П</w:t>
      </w:r>
      <w:r w:rsidR="001E476F" w:rsidRPr="001E476F">
        <w:rPr>
          <w:rFonts w:ascii="Arial" w:eastAsia="Times New Roman" w:hAnsi="Arial" w:cs="Arial"/>
          <w:lang w:eastAsia="ru-RU"/>
        </w:rPr>
        <w:t>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="00173BE3">
        <w:rPr>
          <w:rFonts w:ascii="Arial" w:eastAsia="Times New Roman" w:hAnsi="Arial" w:cs="Arial"/>
          <w:highlight w:val="yellow"/>
          <w:lang w:eastAsia="ru-RU"/>
        </w:rPr>
        <w:t>2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06368073" w:rsidR="00C90A61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EB5841"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</w:t>
      </w:r>
      <w:r w:rsidR="00EB5841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 xml:space="preserve">. </w:t>
      </w:r>
      <w:r w:rsidR="00D23CC0" w:rsidRPr="00D23CC0">
        <w:rPr>
          <w:rFonts w:ascii="Arial" w:eastAsia="Times New Roman" w:hAnsi="Arial" w:cs="Arial"/>
          <w:lang w:eastAsia="ru-RU"/>
        </w:rPr>
        <w:t>Гарантийный срок на эксплуатацию Товара составляет 24 (двадцать четыре) месяца с момента передачи оборудования в промышленную эксплуатацию, но не более 36 месяцев с даты поставки.</w:t>
      </w:r>
    </w:p>
    <w:p w14:paraId="4C6BBE0F" w14:textId="1C076DED" w:rsidR="00172EC9" w:rsidRDefault="00EB5841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72EC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3</w:t>
      </w:r>
      <w:r w:rsidR="00172EC9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6819BC6" w14:textId="6410D238" w:rsidR="00BA5B6E" w:rsidRPr="00BA5B6E" w:rsidRDefault="00172EC9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EB5841">
        <w:rPr>
          <w:rFonts w:ascii="Arial" w:eastAsia="Times New Roman" w:hAnsi="Arial" w:cs="Arial"/>
          <w:lang w:eastAsia="ru-RU"/>
        </w:rPr>
        <w:t xml:space="preserve"> 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EB5841">
        <w:rPr>
          <w:rFonts w:ascii="Arial" w:eastAsia="Times New Roman" w:hAnsi="Arial" w:cs="Arial"/>
          <w:lang w:eastAsia="ru-RU"/>
        </w:rPr>
        <w:t>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130804" w:rsidRPr="00130804">
        <w:rPr>
          <w:rFonts w:ascii="Arial" w:eastAsia="Times New Roman" w:hAnsi="Arial" w:cs="Arial"/>
          <w:lang w:eastAsia="ru-RU"/>
        </w:rPr>
        <w:t xml:space="preserve"> </w:t>
      </w:r>
      <w:r w:rsidR="00BA5B6E" w:rsidRPr="00BA5B6E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Тара и упаковка должны содержать одно наименование продукции - одно грузоместо;</w:t>
      </w:r>
    </w:p>
    <w:p w14:paraId="4541D644" w14:textId="3CDA5CBF" w:rsidR="00BA5B6E" w:rsidRPr="00BA5B6E" w:rsidRDefault="00790A34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4D2478">
        <w:rPr>
          <w:rFonts w:ascii="Arial" w:eastAsia="Times New Roman" w:hAnsi="Arial" w:cs="Arial"/>
          <w:lang w:eastAsia="ru-RU"/>
        </w:rPr>
        <w:t xml:space="preserve">   3</w:t>
      </w:r>
      <w:r w:rsidR="00BA5B6E" w:rsidRPr="00BA5B6E">
        <w:rPr>
          <w:rFonts w:ascii="Arial" w:eastAsia="Times New Roman" w:hAnsi="Arial" w:cs="Arial"/>
          <w:lang w:eastAsia="ru-RU"/>
        </w:rPr>
        <w:t>.</w:t>
      </w:r>
      <w:r w:rsidR="004D2478">
        <w:rPr>
          <w:rFonts w:ascii="Arial" w:eastAsia="Times New Roman" w:hAnsi="Arial" w:cs="Arial"/>
          <w:lang w:eastAsia="ru-RU"/>
        </w:rPr>
        <w:t>5</w:t>
      </w:r>
      <w:r w:rsidR="00BA5B6E" w:rsidRPr="00BA5B6E">
        <w:rPr>
          <w:rFonts w:ascii="Arial" w:eastAsia="Times New Roman" w:hAnsi="Arial" w:cs="Arial"/>
          <w:lang w:eastAsia="ru-RU"/>
        </w:rPr>
        <w:t xml:space="preserve">. 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приложении к договору), надпись "груз собственность ООО "Славнефть-Красноярскнефтегаз". Если материалы упакованы в коробки/ящики, отметки должны быть нанесены на наружную поверхность коробок/ящиков. </w:t>
      </w:r>
    </w:p>
    <w:p w14:paraId="101BC272" w14:textId="6116E54A" w:rsidR="00BA5B6E" w:rsidRDefault="004D2478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3</w:t>
      </w:r>
      <w:r w:rsidR="00BA5B6E" w:rsidRPr="00BA5B6E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6</w:t>
      </w:r>
      <w:r w:rsidR="00BA5B6E" w:rsidRPr="00BA5B6E">
        <w:rPr>
          <w:rFonts w:ascii="Arial" w:eastAsia="Times New Roman" w:hAnsi="Arial" w:cs="Arial"/>
          <w:lang w:eastAsia="ru-RU"/>
        </w:rPr>
        <w:t xml:space="preserve">. 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</w:t>
      </w:r>
    </w:p>
    <w:p w14:paraId="72144EA7" w14:textId="77777777" w:rsidR="00DA0668" w:rsidRDefault="00DA0668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hAnsi="Arial" w:cs="Arial"/>
        </w:rPr>
      </w:pPr>
    </w:p>
    <w:p w14:paraId="09C5D8A8" w14:textId="13FF58EC" w:rsidR="00BA5B6E" w:rsidRPr="00BA5B6E" w:rsidRDefault="00BA5B6E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b/>
          <w:lang w:eastAsia="ru-RU"/>
        </w:rPr>
      </w:pPr>
      <w:r w:rsidRPr="00BA5B6E">
        <w:rPr>
          <w:rFonts w:ascii="Arial" w:eastAsia="Times New Roman" w:hAnsi="Arial" w:cs="Arial"/>
          <w:b/>
          <w:lang w:eastAsia="ru-RU"/>
        </w:rPr>
        <w:t>Запрещается погрузка товара "навалом" без упаковки, маркировки.</w:t>
      </w:r>
    </w:p>
    <w:p w14:paraId="217FECD0" w14:textId="09A335EA" w:rsidR="00114797" w:rsidRDefault="004D2478" w:rsidP="00BA5B6E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BA5B6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3</w:t>
      </w:r>
      <w:r w:rsidR="00114797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7</w:t>
      </w:r>
      <w:r w:rsidR="00114797">
        <w:rPr>
          <w:rFonts w:ascii="Arial" w:eastAsia="Times New Roman" w:hAnsi="Arial" w:cs="Arial"/>
          <w:lang w:eastAsia="ru-RU"/>
        </w:rPr>
        <w:t xml:space="preserve">. </w:t>
      </w:r>
      <w:r w:rsidR="00114797" w:rsidRPr="00114797">
        <w:rPr>
          <w:rFonts w:ascii="Arial" w:eastAsia="Times New Roman" w:hAnsi="Arial" w:cs="Arial"/>
          <w:lang w:eastAsia="ru-RU"/>
        </w:rPr>
        <w:t>Материалы и комплектующие используемые для производства должны быть новыми и не бывшими в употреблении</w:t>
      </w:r>
      <w:r w:rsidR="00114797">
        <w:rPr>
          <w:rFonts w:ascii="Arial" w:eastAsia="Times New Roman" w:hAnsi="Arial" w:cs="Arial"/>
          <w:lang w:eastAsia="ru-RU"/>
        </w:rPr>
        <w:t>.</w:t>
      </w:r>
    </w:p>
    <w:p w14:paraId="53B62FFA" w14:textId="55580D0D" w:rsidR="001E476F" w:rsidRPr="001E476F" w:rsidRDefault="004D2478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="001E476F"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="001E476F" w:rsidRPr="001E476F">
        <w:rPr>
          <w:rFonts w:ascii="Arial" w:eastAsia="Times New Roman" w:hAnsi="Arial" w:cs="Arial"/>
          <w:lang w:eastAsia="ru-RU"/>
        </w:rPr>
        <w:t>:</w:t>
      </w:r>
    </w:p>
    <w:p w14:paraId="3EC28494" w14:textId="52187D88" w:rsidR="003609A4" w:rsidRPr="003609A4" w:rsidRDefault="003609A4" w:rsidP="003609A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4764F7A2" w14:textId="21075CAB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паспорта на установленное оборудование в соответствии с требованиями национальных стандартов России;</w:t>
      </w:r>
    </w:p>
    <w:p w14:paraId="077CE1D7" w14:textId="2D8A4A8A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документацию в объеме требований действующих нормативных документов;</w:t>
      </w:r>
    </w:p>
    <w:p w14:paraId="5CF09C5E" w14:textId="11A48527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эксплуатационную и ремонтную документацию в соответствии с требованиями ГОСТ 2.601-2006;</w:t>
      </w:r>
    </w:p>
    <w:p w14:paraId="15ABA2E2" w14:textId="7F44667E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руководство по ремонту с каталогом и чертежами запасных частей;</w:t>
      </w:r>
    </w:p>
    <w:p w14:paraId="7FCCDD75" w14:textId="5AF0CDAD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краткая инструкция по оперативному обслуживанию.</w:t>
      </w:r>
    </w:p>
    <w:p w14:paraId="7158C245" w14:textId="23AA4DD2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 xml:space="preserve">заверенные поставщиком сертификаты соответствия/качества </w:t>
      </w:r>
    </w:p>
    <w:p w14:paraId="7521B924" w14:textId="4130E7AC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гарантийный талон/книга</w:t>
      </w:r>
    </w:p>
    <w:p w14:paraId="1859F93D" w14:textId="36DC5574" w:rsidR="003609A4" w:rsidRPr="00EB5841" w:rsidRDefault="003609A4" w:rsidP="0023199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EB5841">
        <w:rPr>
          <w:rFonts w:ascii="Arial" w:eastAsia="Times New Roman" w:hAnsi="Arial" w:cs="Arial"/>
          <w:lang w:eastAsia="ru-RU"/>
        </w:rPr>
        <w:t>упаковочные листы на каждое грузовое место</w:t>
      </w:r>
      <w:r w:rsidR="001E476F" w:rsidRPr="00EB5841">
        <w:rPr>
          <w:rFonts w:ascii="Arial" w:eastAsia="Times New Roman" w:hAnsi="Arial" w:cs="Arial"/>
          <w:lang w:eastAsia="ru-RU"/>
        </w:rPr>
        <w:t>- упаковочные листы на каждое грузовое место.</w:t>
      </w:r>
    </w:p>
    <w:p w14:paraId="3BFCCB0D" w14:textId="55ED9055" w:rsidR="003609A4" w:rsidRPr="003609A4" w:rsidRDefault="003609A4" w:rsidP="003609A4">
      <w:pPr>
        <w:pStyle w:val="a3"/>
        <w:shd w:val="clear" w:color="auto" w:fill="FFFFFF"/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-   </w:t>
      </w:r>
      <w:r>
        <w:rPr>
          <w:rFonts w:ascii="Arial" w:eastAsia="Times New Roman" w:hAnsi="Arial" w:cs="Arial"/>
          <w:spacing w:val="3"/>
          <w:lang w:eastAsia="ru-RU"/>
        </w:rPr>
        <w:t>Документация на продукцию</w:t>
      </w:r>
      <w:r w:rsidRPr="003609A4">
        <w:rPr>
          <w:rFonts w:ascii="Arial" w:eastAsia="Times New Roman" w:hAnsi="Arial" w:cs="Arial"/>
          <w:spacing w:val="3"/>
          <w:lang w:eastAsia="ru-RU"/>
        </w:rPr>
        <w:t xml:space="preserve"> должна быть представлена на русском языке на бумажном и электронном носителе. На электронном носителе в виде скан образов в формате «.</w:t>
      </w:r>
      <w:r w:rsidRPr="003609A4">
        <w:rPr>
          <w:rFonts w:ascii="Arial" w:eastAsia="Times New Roman" w:hAnsi="Arial" w:cs="Arial"/>
          <w:spacing w:val="3"/>
          <w:lang w:val="en-US" w:eastAsia="ru-RU"/>
        </w:rPr>
        <w:t>pdf</w:t>
      </w:r>
      <w:r w:rsidRPr="003609A4">
        <w:rPr>
          <w:rFonts w:ascii="Arial" w:eastAsia="Times New Roman" w:hAnsi="Arial" w:cs="Arial"/>
          <w:spacing w:val="3"/>
          <w:lang w:eastAsia="ru-RU"/>
        </w:rPr>
        <w:t>»</w:t>
      </w:r>
    </w:p>
    <w:p w14:paraId="2886F9D6" w14:textId="3E989C6F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14:paraId="6CD60314" w14:textId="77777777" w:rsid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41F63ECE" w14:textId="75966994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- </w:t>
      </w:r>
      <w:r w:rsidRPr="003609A4">
        <w:rPr>
          <w:rFonts w:ascii="Arial" w:eastAsia="Times New Roman" w:hAnsi="Arial" w:cs="Arial"/>
          <w:lang w:eastAsia="ru-RU"/>
        </w:rPr>
        <w:t>МТР должен быть освобожден от прав третьих лиц</w:t>
      </w:r>
      <w:r>
        <w:rPr>
          <w:rFonts w:ascii="Arial" w:eastAsia="Times New Roman" w:hAnsi="Arial" w:cs="Arial"/>
          <w:lang w:eastAsia="ru-RU"/>
        </w:rPr>
        <w:t>;</w:t>
      </w:r>
    </w:p>
    <w:p w14:paraId="1DE7B464" w14:textId="04CDEBE9" w:rsid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- </w:t>
      </w:r>
      <w:r w:rsidRPr="003609A4">
        <w:rPr>
          <w:rFonts w:ascii="Arial" w:eastAsia="Times New Roman" w:hAnsi="Arial" w:cs="Arial"/>
          <w:lang w:eastAsia="ru-RU"/>
        </w:rPr>
        <w:t xml:space="preserve">контрагент за </w:t>
      </w:r>
      <w:r w:rsidR="00AC24C0">
        <w:rPr>
          <w:rFonts w:ascii="Arial" w:eastAsia="Times New Roman" w:hAnsi="Arial" w:cs="Arial"/>
          <w:lang w:eastAsia="ru-RU"/>
        </w:rPr>
        <w:t>10</w:t>
      </w:r>
      <w:r w:rsidRPr="003609A4">
        <w:rPr>
          <w:rFonts w:ascii="Arial" w:eastAsia="Times New Roman" w:hAnsi="Arial" w:cs="Arial"/>
          <w:lang w:eastAsia="ru-RU"/>
        </w:rPr>
        <w:t xml:space="preserve"> рабочих дней до проведения испытаний</w:t>
      </w:r>
      <w:r w:rsidR="00AC24C0">
        <w:rPr>
          <w:rFonts w:ascii="Arial" w:eastAsia="Times New Roman" w:hAnsi="Arial" w:cs="Arial"/>
          <w:lang w:eastAsia="ru-RU"/>
        </w:rPr>
        <w:t xml:space="preserve"> партии</w:t>
      </w:r>
      <w:r w:rsidRPr="003609A4">
        <w:rPr>
          <w:rFonts w:ascii="Arial" w:eastAsia="Times New Roman" w:hAnsi="Arial" w:cs="Arial"/>
          <w:lang w:eastAsia="ru-RU"/>
        </w:rPr>
        <w:t xml:space="preserve">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</w:t>
      </w:r>
      <w:r w:rsidR="00AC24C0">
        <w:rPr>
          <w:rFonts w:ascii="Arial" w:eastAsia="Times New Roman" w:hAnsi="Arial" w:cs="Arial"/>
          <w:lang w:eastAsia="ru-RU"/>
        </w:rPr>
        <w:t>трубопровода</w:t>
      </w:r>
      <w:r w:rsidRPr="003609A4">
        <w:rPr>
          <w:rFonts w:ascii="Arial" w:eastAsia="Times New Roman" w:hAnsi="Arial" w:cs="Arial"/>
          <w:lang w:eastAsia="ru-RU"/>
        </w:rPr>
        <w:t xml:space="preserve">, а также провести обучение специалистов заказчика для дальнейшей безаварийной эксплуатации </w:t>
      </w:r>
      <w:r>
        <w:rPr>
          <w:rFonts w:ascii="Arial" w:eastAsia="Times New Roman" w:hAnsi="Arial" w:cs="Arial"/>
          <w:lang w:eastAsia="ru-RU"/>
        </w:rPr>
        <w:t>продукции.</w:t>
      </w:r>
    </w:p>
    <w:p w14:paraId="30986E0D" w14:textId="77777777" w:rsidR="003609A4" w:rsidRPr="003609A4" w:rsidRDefault="003609A4" w:rsidP="003609A4">
      <w:pPr>
        <w:snapToGrid w:val="0"/>
        <w:spacing w:before="120" w:after="0" w:line="240" w:lineRule="auto"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b/>
          <w:lang w:eastAsia="ru-RU"/>
        </w:rPr>
        <w:t>Дополнительно</w:t>
      </w:r>
      <w:r w:rsidRPr="003609A4">
        <w:rPr>
          <w:rFonts w:ascii="Arial" w:eastAsia="Tahoma" w:hAnsi="Arial" w:cs="Arial"/>
          <w:lang w:eastAsia="ru-RU"/>
        </w:rPr>
        <w:t xml:space="preserve">: </w:t>
      </w:r>
    </w:p>
    <w:p w14:paraId="62C2AFC1" w14:textId="4A0E490C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u w:val="single"/>
          <w:lang w:eastAsia="ru-RU"/>
        </w:rPr>
        <w:t xml:space="preserve">До начала изготовления </w:t>
      </w:r>
      <w:r w:rsidR="00BE0C0F">
        <w:rPr>
          <w:rFonts w:ascii="Arial" w:eastAsia="Tahoma" w:hAnsi="Arial" w:cs="Arial"/>
          <w:u w:val="single"/>
          <w:lang w:eastAsia="ru-RU"/>
        </w:rPr>
        <w:t>продукции</w:t>
      </w:r>
      <w:r w:rsidRPr="003609A4">
        <w:rPr>
          <w:rFonts w:ascii="Arial" w:eastAsia="Tahoma" w:hAnsi="Arial" w:cs="Arial"/>
          <w:lang w:eastAsia="ru-RU"/>
        </w:rPr>
        <w:t>: предоставить график производства с полной расшифровкой технологических стадий.</w:t>
      </w:r>
    </w:p>
    <w:p w14:paraId="61DD6072" w14:textId="7EABFECF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lang w:eastAsia="ru-RU"/>
        </w:rPr>
        <w:t>По требованию предоставлять письменный отчет о ходе выполнения производственного графика</w:t>
      </w:r>
      <w:r w:rsidR="00BE0C0F">
        <w:rPr>
          <w:rFonts w:ascii="Arial" w:eastAsia="Tahoma" w:hAnsi="Arial" w:cs="Arial"/>
          <w:lang w:eastAsia="ru-RU"/>
        </w:rPr>
        <w:t>.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59492E30" w:rsidR="00152338" w:rsidRPr="00152338" w:rsidRDefault="004D247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2696C863" w14:textId="7991E0ED" w:rsidR="00D01055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4D2478"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 xml:space="preserve">.1. </w:t>
      </w:r>
      <w:r w:rsidR="003609A4" w:rsidRPr="003609A4">
        <w:rPr>
          <w:rFonts w:ascii="Arial" w:eastAsia="Times New Roman" w:hAnsi="Arial" w:cs="Arial"/>
          <w:lang w:eastAsia="ru-RU"/>
        </w:rPr>
        <w:tab/>
      </w:r>
      <w:r w:rsidR="00DC3F42" w:rsidRPr="00DC3F42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«Славнефт</w:t>
      </w:r>
      <w:r w:rsidR="00735542">
        <w:rPr>
          <w:rFonts w:ascii="Arial" w:eastAsia="Times New Roman" w:hAnsi="Arial" w:cs="Arial"/>
          <w:lang w:eastAsia="ru-RU"/>
        </w:rPr>
        <w:t>ь</w:t>
      </w:r>
      <w:r w:rsidR="00DC3F42" w:rsidRPr="00DC3F42">
        <w:rPr>
          <w:rFonts w:ascii="Arial" w:eastAsia="Times New Roman" w:hAnsi="Arial" w:cs="Arial"/>
          <w:lang w:eastAsia="ru-RU"/>
        </w:rPr>
        <w:t>-Красноярскнеф</w:t>
      </w:r>
      <w:r w:rsidR="00735542">
        <w:rPr>
          <w:rFonts w:ascii="Arial" w:eastAsia="Times New Roman" w:hAnsi="Arial" w:cs="Arial"/>
          <w:lang w:eastAsia="ru-RU"/>
        </w:rPr>
        <w:t>т</w:t>
      </w:r>
      <w:r w:rsidR="00DC3F42" w:rsidRPr="00DC3F42">
        <w:rPr>
          <w:rFonts w:ascii="Arial" w:eastAsia="Times New Roman" w:hAnsi="Arial" w:cs="Arial"/>
          <w:lang w:eastAsia="ru-RU"/>
        </w:rPr>
        <w:t>егаз»,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В случае отказа от участия в тендере иностранных производителей, не резидентов РФ, допускается участие их официальных дистрибьюторов/дилеров на территории РФ с подтверждением гарантийных обязательств, выданных производителем на оборудование, согласно предмету закупки. Подтверждающие документы: дистрибьюторское соглашение и/или дилерский сертификат, подтверждение сохранение заводских гарантий, референс-лист по поставкам аналогичного оборудования</w:t>
      </w:r>
      <w:r w:rsidR="00D01055">
        <w:rPr>
          <w:rFonts w:ascii="Arial" w:eastAsia="Times New Roman" w:hAnsi="Arial" w:cs="Arial"/>
          <w:lang w:eastAsia="ru-RU"/>
        </w:rPr>
        <w:t>.</w:t>
      </w:r>
    </w:p>
    <w:p w14:paraId="1DBF2A30" w14:textId="019241DB" w:rsidR="00152338" w:rsidRDefault="00D01055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3609A4" w:rsidRPr="003609A4">
        <w:rPr>
          <w:rFonts w:ascii="Arial" w:eastAsia="Times New Roman" w:hAnsi="Arial" w:cs="Arial"/>
          <w:lang w:eastAsia="ru-RU"/>
        </w:rPr>
        <w:t xml:space="preserve"> </w:t>
      </w:r>
      <w:r w:rsidR="003609A4" w:rsidRPr="003B7E0B">
        <w:rPr>
          <w:rFonts w:ascii="Arial" w:eastAsia="Times New Roman" w:hAnsi="Arial" w:cs="Arial"/>
          <w:b/>
          <w:lang w:eastAsia="ru-RU"/>
        </w:rPr>
        <w:t xml:space="preserve">К поставкам </w:t>
      </w:r>
      <w:r w:rsidR="00173BE3" w:rsidRPr="003B7E0B">
        <w:rPr>
          <w:rFonts w:ascii="Arial" w:eastAsia="Times New Roman" w:hAnsi="Arial" w:cs="Arial"/>
          <w:b/>
          <w:lang w:eastAsia="ru-RU"/>
        </w:rPr>
        <w:t>данных МТР</w:t>
      </w:r>
      <w:r w:rsidR="003609A4" w:rsidRPr="003B7E0B">
        <w:rPr>
          <w:rFonts w:ascii="Arial" w:eastAsia="Times New Roman" w:hAnsi="Arial" w:cs="Arial"/>
          <w:b/>
          <w:lang w:eastAsia="ru-RU"/>
        </w:rPr>
        <w:t xml:space="preserve"> посредники не допускаются</w:t>
      </w:r>
      <w:r w:rsidR="003609A4" w:rsidRPr="003609A4">
        <w:rPr>
          <w:rFonts w:ascii="Arial" w:eastAsia="Times New Roman" w:hAnsi="Arial" w:cs="Arial"/>
          <w:lang w:eastAsia="ru-RU"/>
        </w:rPr>
        <w:t>.</w:t>
      </w:r>
    </w:p>
    <w:p w14:paraId="0C72CE62" w14:textId="48014838" w:rsidR="003609A4" w:rsidRPr="002E7D40" w:rsidRDefault="004716B3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</w:p>
    <w:p w14:paraId="37277BFA" w14:textId="3E7C20F5" w:rsidR="00BE0C0F" w:rsidRPr="00BE0C0F" w:rsidRDefault="004D247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>.</w:t>
      </w:r>
      <w:r w:rsidR="00BE0C0F">
        <w:rPr>
          <w:rFonts w:ascii="Arial" w:eastAsia="Times New Roman" w:hAnsi="Arial" w:cs="Arial"/>
          <w:lang w:eastAsia="ru-RU"/>
        </w:rPr>
        <w:t>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BE0C0F" w:rsidRPr="00BE0C0F">
        <w:rPr>
          <w:rFonts w:ascii="Arial" w:eastAsia="Times New Roman" w:hAnsi="Arial" w:cs="Arial"/>
          <w:lang w:eastAsia="ru-RU"/>
        </w:rPr>
        <w:t>Наличие подтвержд</w:t>
      </w:r>
      <w:r w:rsidR="003B7E0B">
        <w:rPr>
          <w:rFonts w:ascii="Arial" w:eastAsia="Times New Roman" w:hAnsi="Arial" w:cs="Arial"/>
          <w:lang w:eastAsia="ru-RU"/>
        </w:rPr>
        <w:t>енного опыта поставок аналогичных</w:t>
      </w:r>
      <w:r w:rsidR="00BE0C0F" w:rsidRPr="00BE0C0F">
        <w:rPr>
          <w:rFonts w:ascii="Arial" w:eastAsia="Times New Roman" w:hAnsi="Arial" w:cs="Arial"/>
          <w:lang w:eastAsia="ru-RU"/>
        </w:rPr>
        <w:t xml:space="preserve"> </w:t>
      </w:r>
      <w:r w:rsidR="003B7E0B">
        <w:rPr>
          <w:rFonts w:ascii="Arial" w:eastAsia="Times New Roman" w:hAnsi="Arial" w:cs="Arial"/>
          <w:lang w:eastAsia="ru-RU"/>
        </w:rPr>
        <w:t>МТР</w:t>
      </w:r>
      <w:r w:rsidR="00BE0C0F" w:rsidRPr="00BE0C0F">
        <w:rPr>
          <w:rFonts w:ascii="Arial" w:eastAsia="Times New Roman" w:hAnsi="Arial" w:cs="Arial"/>
          <w:lang w:eastAsia="ru-RU"/>
        </w:rPr>
        <w:t xml:space="preserve"> в компании нефтегазового комплекса РФ на протяжении не менее </w:t>
      </w:r>
      <w:r w:rsidR="00BE0C0F">
        <w:rPr>
          <w:rFonts w:ascii="Arial" w:eastAsia="Times New Roman" w:hAnsi="Arial" w:cs="Arial"/>
          <w:lang w:eastAsia="ru-RU"/>
        </w:rPr>
        <w:t>2</w:t>
      </w:r>
      <w:r w:rsidR="00BE0C0F" w:rsidRPr="00BE0C0F">
        <w:rPr>
          <w:rFonts w:ascii="Arial" w:eastAsia="Times New Roman" w:hAnsi="Arial" w:cs="Arial"/>
          <w:lang w:eastAsia="ru-RU"/>
        </w:rPr>
        <w:t xml:space="preserve"> лет (список проведенных поставок с указанием конечного потребителя и его контактных данных, отзывы о поставленных МТР от конечных потребителей). </w:t>
      </w:r>
    </w:p>
    <w:p w14:paraId="00CBE79D" w14:textId="67C980FD" w:rsidR="00BE0C0F" w:rsidRPr="00BE0C0F" w:rsidRDefault="004D247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E0C0F">
        <w:rPr>
          <w:rFonts w:ascii="Arial" w:eastAsia="Times New Roman" w:hAnsi="Arial" w:cs="Arial"/>
          <w:lang w:eastAsia="ru-RU"/>
        </w:rPr>
        <w:t xml:space="preserve">.3. </w:t>
      </w:r>
      <w:r w:rsidR="00BE0C0F" w:rsidRPr="00BE0C0F">
        <w:rPr>
          <w:rFonts w:ascii="Arial" w:eastAsia="Times New Roman" w:hAnsi="Arial" w:cs="Arial"/>
          <w:lang w:eastAsia="ru-RU"/>
        </w:rPr>
        <w:t>Контрагент подтверждает возможность 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 приемо-сдаточных испытаниях, а также для проведения технического аудита (гарантийным письмом в Технической части предложения).</w:t>
      </w:r>
    </w:p>
    <w:p w14:paraId="29811195" w14:textId="3BB709BA" w:rsidR="00BE0C0F" w:rsidRPr="00BE0C0F" w:rsidRDefault="004D247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E0C0F">
        <w:rPr>
          <w:rFonts w:ascii="Arial" w:eastAsia="Times New Roman" w:hAnsi="Arial" w:cs="Arial"/>
          <w:lang w:eastAsia="ru-RU"/>
        </w:rPr>
        <w:t xml:space="preserve">.4. </w:t>
      </w:r>
      <w:r w:rsidR="00DA0668">
        <w:rPr>
          <w:rFonts w:ascii="Arial" w:eastAsia="Times New Roman" w:hAnsi="Arial" w:cs="Arial"/>
          <w:lang w:eastAsia="ru-RU"/>
        </w:rPr>
        <w:t xml:space="preserve"> </w:t>
      </w:r>
      <w:r w:rsidR="00DA0668" w:rsidRPr="00DA0668">
        <w:rPr>
          <w:rFonts w:ascii="Arial" w:eastAsia="Times New Roman" w:hAnsi="Arial" w:cs="Arial"/>
          <w:lang w:eastAsia="ru-RU"/>
        </w:rPr>
        <w:t>При наличии отрицательного заключения по результатам технического аудита ОАО «НГК «Славнефть» за период 12 месяцев.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</w:t>
      </w:r>
      <w:r w:rsidR="00DA0668">
        <w:rPr>
          <w:rFonts w:ascii="Arial" w:eastAsia="Times New Roman" w:hAnsi="Arial" w:cs="Arial"/>
          <w:lang w:eastAsia="ru-RU"/>
        </w:rPr>
        <w:t>вности принять представителей</w:t>
      </w:r>
      <w:r w:rsidR="00BE0C0F" w:rsidRPr="00BE0C0F">
        <w:rPr>
          <w:rFonts w:ascii="Arial" w:eastAsia="Times New Roman" w:hAnsi="Arial" w:cs="Arial"/>
          <w:lang w:eastAsia="ru-RU"/>
        </w:rPr>
        <w:t>).</w:t>
      </w:r>
    </w:p>
    <w:p w14:paraId="578C46AA" w14:textId="7A166ABC" w:rsidR="00BE0C0F" w:rsidRPr="00BE0C0F" w:rsidRDefault="004D247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E0C0F">
        <w:rPr>
          <w:rFonts w:ascii="Arial" w:eastAsia="Times New Roman" w:hAnsi="Arial" w:cs="Arial"/>
          <w:lang w:eastAsia="ru-RU"/>
        </w:rPr>
        <w:t xml:space="preserve">.5. </w:t>
      </w:r>
      <w:r w:rsidR="00BE0C0F" w:rsidRPr="00BE0C0F">
        <w:rPr>
          <w:rFonts w:ascii="Arial" w:eastAsia="Times New Roman" w:hAnsi="Arial" w:cs="Arial"/>
          <w:lang w:eastAsia="ru-RU"/>
        </w:rPr>
        <w:t xml:space="preserve">Отсутствие признанных поставщиком неудовлетворенных претензий по качеству и срокам поставки </w:t>
      </w:r>
      <w:r w:rsidR="00BE0C0F">
        <w:rPr>
          <w:rFonts w:ascii="Arial" w:eastAsia="Times New Roman" w:hAnsi="Arial" w:cs="Arial"/>
          <w:lang w:eastAsia="ru-RU"/>
        </w:rPr>
        <w:t>А</w:t>
      </w:r>
      <w:r w:rsidR="00BE0C0F" w:rsidRPr="00BE0C0F">
        <w:rPr>
          <w:rFonts w:ascii="Arial" w:eastAsia="Times New Roman" w:hAnsi="Arial" w:cs="Arial"/>
          <w:lang w:eastAsia="ru-RU"/>
        </w:rPr>
        <w:t xml:space="preserve">О </w:t>
      </w:r>
      <w:r w:rsidR="00BE0C0F">
        <w:rPr>
          <w:rFonts w:ascii="Arial" w:eastAsia="Times New Roman" w:hAnsi="Arial" w:cs="Arial"/>
          <w:lang w:eastAsia="ru-RU"/>
        </w:rPr>
        <w:t xml:space="preserve">НГК </w:t>
      </w:r>
      <w:r w:rsidR="00BE0C0F" w:rsidRPr="00BE0C0F">
        <w:rPr>
          <w:rFonts w:ascii="Arial" w:eastAsia="Times New Roman" w:hAnsi="Arial" w:cs="Arial"/>
          <w:lang w:eastAsia="ru-RU"/>
        </w:rPr>
        <w:t>"Славнефть"</w:t>
      </w:r>
      <w:r w:rsidR="00BE0C0F">
        <w:rPr>
          <w:rFonts w:ascii="Arial" w:eastAsia="Times New Roman" w:hAnsi="Arial" w:cs="Arial"/>
          <w:lang w:eastAsia="ru-RU"/>
        </w:rPr>
        <w:t xml:space="preserve"> и дочерних Обществ</w:t>
      </w:r>
      <w:r w:rsidR="00BE0C0F" w:rsidRPr="00BE0C0F">
        <w:rPr>
          <w:rFonts w:ascii="Arial" w:eastAsia="Times New Roman" w:hAnsi="Arial" w:cs="Arial"/>
          <w:lang w:eastAsia="ru-RU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14:paraId="49C22843" w14:textId="123644BC" w:rsidR="00152338" w:rsidRPr="00152338" w:rsidRDefault="004D247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E0C0F">
        <w:rPr>
          <w:rFonts w:ascii="Arial" w:eastAsia="Times New Roman" w:hAnsi="Arial" w:cs="Arial"/>
          <w:lang w:eastAsia="ru-RU"/>
        </w:rPr>
        <w:t xml:space="preserve">.6.  </w:t>
      </w:r>
      <w:r w:rsidR="00BE0C0F" w:rsidRPr="00BE0C0F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копии).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</w:p>
    <w:p w14:paraId="71894EA1" w14:textId="2414F748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="00BE0C0F">
        <w:rPr>
          <w:rFonts w:ascii="Arial" w:eastAsia="Times New Roman" w:hAnsi="Arial" w:cs="Arial"/>
          <w:lang w:eastAsia="ru-RU"/>
        </w:rPr>
        <w:t xml:space="preserve"> </w:t>
      </w:r>
      <w:r w:rsidR="004D2478">
        <w:rPr>
          <w:rFonts w:ascii="Arial" w:eastAsia="Times New Roman" w:hAnsi="Arial" w:cs="Arial"/>
          <w:lang w:eastAsia="ru-RU"/>
        </w:rPr>
        <w:t>4</w:t>
      </w:r>
      <w:r w:rsidRPr="00152338">
        <w:rPr>
          <w:rFonts w:ascii="Arial" w:eastAsia="Times New Roman" w:hAnsi="Arial" w:cs="Arial"/>
          <w:lang w:eastAsia="ru-RU"/>
        </w:rPr>
        <w:t>.</w:t>
      </w:r>
      <w:r w:rsidR="00BE0C0F">
        <w:rPr>
          <w:rFonts w:ascii="Arial" w:eastAsia="Times New Roman" w:hAnsi="Arial" w:cs="Arial"/>
          <w:lang w:eastAsia="ru-RU"/>
        </w:rPr>
        <w:t>7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0C5C135B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4D2478">
        <w:rPr>
          <w:rFonts w:ascii="Arial" w:eastAsia="Times New Roman" w:hAnsi="Arial" w:cs="Arial"/>
          <w:b/>
          <w:i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F41C105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327DE9" w:rsidRPr="00327DE9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621AAE">
      <w:footerReference w:type="default" r:id="rId7"/>
      <w:pgSz w:w="11906" w:h="16838"/>
      <w:pgMar w:top="567" w:right="707" w:bottom="851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80F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4BAE"/>
    <w:multiLevelType w:val="multilevel"/>
    <w:tmpl w:val="302464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75D29"/>
    <w:multiLevelType w:val="hybridMultilevel"/>
    <w:tmpl w:val="4DD2FA3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BB541C"/>
    <w:multiLevelType w:val="multilevel"/>
    <w:tmpl w:val="88A477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2A5E"/>
    <w:multiLevelType w:val="hybridMultilevel"/>
    <w:tmpl w:val="3A6A4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84429"/>
    <w:multiLevelType w:val="hybridMultilevel"/>
    <w:tmpl w:val="F736727A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9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A2BEC"/>
    <w:multiLevelType w:val="hybridMultilevel"/>
    <w:tmpl w:val="4A8C61E4"/>
    <w:lvl w:ilvl="0" w:tplc="20966468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C3C07"/>
    <w:multiLevelType w:val="hybridMultilevel"/>
    <w:tmpl w:val="40BE34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5C53E79"/>
    <w:multiLevelType w:val="hybridMultilevel"/>
    <w:tmpl w:val="2E2490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FB56E5"/>
    <w:multiLevelType w:val="multilevel"/>
    <w:tmpl w:val="C9BCB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A4A6555"/>
    <w:multiLevelType w:val="hybridMultilevel"/>
    <w:tmpl w:val="329E2A4A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5"/>
  </w:num>
  <w:num w:numId="5">
    <w:abstractNumId w:val="7"/>
  </w:num>
  <w:num w:numId="6">
    <w:abstractNumId w:val="9"/>
  </w:num>
  <w:num w:numId="7">
    <w:abstractNumId w:val="17"/>
  </w:num>
  <w:num w:numId="8">
    <w:abstractNumId w:val="2"/>
  </w:num>
  <w:num w:numId="9">
    <w:abstractNumId w:val="19"/>
  </w:num>
  <w:num w:numId="10">
    <w:abstractNumId w:val="8"/>
  </w:num>
  <w:num w:numId="11">
    <w:abstractNumId w:val="5"/>
  </w:num>
  <w:num w:numId="12">
    <w:abstractNumId w:val="18"/>
  </w:num>
  <w:num w:numId="13">
    <w:abstractNumId w:val="20"/>
  </w:num>
  <w:num w:numId="14">
    <w:abstractNumId w:val="1"/>
  </w:num>
  <w:num w:numId="15">
    <w:abstractNumId w:val="16"/>
  </w:num>
  <w:num w:numId="16">
    <w:abstractNumId w:val="10"/>
  </w:num>
  <w:num w:numId="17">
    <w:abstractNumId w:val="4"/>
  </w:num>
  <w:num w:numId="18">
    <w:abstractNumId w:val="6"/>
  </w:num>
  <w:num w:numId="19">
    <w:abstractNumId w:val="3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470D"/>
    <w:rsid w:val="00047B2D"/>
    <w:rsid w:val="000657B3"/>
    <w:rsid w:val="000C0455"/>
    <w:rsid w:val="00114797"/>
    <w:rsid w:val="00130804"/>
    <w:rsid w:val="001354F7"/>
    <w:rsid w:val="00152338"/>
    <w:rsid w:val="00172EC9"/>
    <w:rsid w:val="00173BE3"/>
    <w:rsid w:val="001D42C1"/>
    <w:rsid w:val="001E476F"/>
    <w:rsid w:val="001E51D7"/>
    <w:rsid w:val="00205926"/>
    <w:rsid w:val="00206D1A"/>
    <w:rsid w:val="00244B47"/>
    <w:rsid w:val="002B44DB"/>
    <w:rsid w:val="002E7D40"/>
    <w:rsid w:val="002F647A"/>
    <w:rsid w:val="002F7BDF"/>
    <w:rsid w:val="00327DE9"/>
    <w:rsid w:val="00356CCE"/>
    <w:rsid w:val="003609A4"/>
    <w:rsid w:val="003B7E0B"/>
    <w:rsid w:val="004716B3"/>
    <w:rsid w:val="0049479B"/>
    <w:rsid w:val="00497ABA"/>
    <w:rsid w:val="00497FC1"/>
    <w:rsid w:val="004C0F44"/>
    <w:rsid w:val="004C1C18"/>
    <w:rsid w:val="004D2478"/>
    <w:rsid w:val="0055333A"/>
    <w:rsid w:val="00555B37"/>
    <w:rsid w:val="005667D4"/>
    <w:rsid w:val="005718E7"/>
    <w:rsid w:val="005D3B96"/>
    <w:rsid w:val="005E64DD"/>
    <w:rsid w:val="0061542C"/>
    <w:rsid w:val="00621AAE"/>
    <w:rsid w:val="006252B6"/>
    <w:rsid w:val="00681878"/>
    <w:rsid w:val="006A5672"/>
    <w:rsid w:val="006A570C"/>
    <w:rsid w:val="006C5350"/>
    <w:rsid w:val="007214E2"/>
    <w:rsid w:val="00735542"/>
    <w:rsid w:val="007361AE"/>
    <w:rsid w:val="007705CA"/>
    <w:rsid w:val="00790A34"/>
    <w:rsid w:val="007F232E"/>
    <w:rsid w:val="0089678E"/>
    <w:rsid w:val="008B2E45"/>
    <w:rsid w:val="00915975"/>
    <w:rsid w:val="00930A93"/>
    <w:rsid w:val="00951F12"/>
    <w:rsid w:val="00A355D6"/>
    <w:rsid w:val="00A37A9F"/>
    <w:rsid w:val="00A540F6"/>
    <w:rsid w:val="00A7178D"/>
    <w:rsid w:val="00A870E4"/>
    <w:rsid w:val="00A91D76"/>
    <w:rsid w:val="00AC24C0"/>
    <w:rsid w:val="00AD23F7"/>
    <w:rsid w:val="00AD4F47"/>
    <w:rsid w:val="00AF0A32"/>
    <w:rsid w:val="00B873D4"/>
    <w:rsid w:val="00BA5B6E"/>
    <w:rsid w:val="00BE0C0F"/>
    <w:rsid w:val="00BE1E0B"/>
    <w:rsid w:val="00BF437A"/>
    <w:rsid w:val="00C12D40"/>
    <w:rsid w:val="00C439CF"/>
    <w:rsid w:val="00C472D2"/>
    <w:rsid w:val="00C876FF"/>
    <w:rsid w:val="00C90A61"/>
    <w:rsid w:val="00CF70DB"/>
    <w:rsid w:val="00D01055"/>
    <w:rsid w:val="00D23CC0"/>
    <w:rsid w:val="00D55CEA"/>
    <w:rsid w:val="00DA0668"/>
    <w:rsid w:val="00DB6937"/>
    <w:rsid w:val="00DC3F42"/>
    <w:rsid w:val="00E04DD3"/>
    <w:rsid w:val="00E162BC"/>
    <w:rsid w:val="00E8033F"/>
    <w:rsid w:val="00EB4C38"/>
    <w:rsid w:val="00EB5841"/>
    <w:rsid w:val="00ED471E"/>
    <w:rsid w:val="00F00D0C"/>
    <w:rsid w:val="00F6280F"/>
    <w:rsid w:val="00F82739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FCE6B22"/>
  <w15:docId w15:val="{8E391024-9E48-46C9-872B-452BCC73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paragraph" w:styleId="af">
    <w:name w:val="No Spacing"/>
    <w:uiPriority w:val="1"/>
    <w:qFormat/>
    <w:rsid w:val="00114797"/>
    <w:pPr>
      <w:spacing w:after="0" w:line="240" w:lineRule="auto"/>
    </w:pPr>
  </w:style>
  <w:style w:type="table" w:styleId="af0">
    <w:name w:val="Table Grid"/>
    <w:basedOn w:val="a1"/>
    <w:uiPriority w:val="39"/>
    <w:rsid w:val="00173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13</cp:revision>
  <cp:lastPrinted>2015-10-08T09:14:00Z</cp:lastPrinted>
  <dcterms:created xsi:type="dcterms:W3CDTF">2015-11-09T08:31:00Z</dcterms:created>
  <dcterms:modified xsi:type="dcterms:W3CDTF">2015-11-23T04:00:00Z</dcterms:modified>
</cp:coreProperties>
</file>